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658" w:rsidRDefault="00C27658" w:rsidP="00C27658">
      <w:pPr>
        <w:jc w:val="both"/>
        <w:rPr>
          <w:rFonts w:ascii="Cambria" w:hAnsi="Cambria"/>
          <w:sz w:val="28"/>
          <w:szCs w:val="28"/>
        </w:rPr>
      </w:pPr>
    </w:p>
    <w:p w:rsidR="00072EEE" w:rsidRPr="00C27658" w:rsidRDefault="00072EEE" w:rsidP="00C27658">
      <w:pPr>
        <w:jc w:val="center"/>
        <w:rPr>
          <w:rFonts w:ascii="Cambria" w:hAnsi="Cambria"/>
          <w:b/>
          <w:i/>
          <w:sz w:val="32"/>
          <w:szCs w:val="32"/>
        </w:rPr>
      </w:pPr>
      <w:r w:rsidRPr="00C27658">
        <w:rPr>
          <w:rFonts w:ascii="Cambria" w:hAnsi="Cambria"/>
          <w:b/>
          <w:i/>
          <w:sz w:val="32"/>
          <w:szCs w:val="32"/>
        </w:rPr>
        <w:t xml:space="preserve">Доступ к информационным системам и </w:t>
      </w:r>
      <w:r w:rsidR="00C27658">
        <w:rPr>
          <w:rFonts w:ascii="Cambria" w:hAnsi="Cambria"/>
          <w:b/>
          <w:i/>
          <w:sz w:val="32"/>
          <w:szCs w:val="32"/>
        </w:rPr>
        <w:t xml:space="preserve">                                   </w:t>
      </w:r>
      <w:r w:rsidRPr="00C27658">
        <w:rPr>
          <w:rFonts w:ascii="Cambria" w:hAnsi="Cambria"/>
          <w:b/>
          <w:i/>
          <w:sz w:val="32"/>
          <w:szCs w:val="32"/>
        </w:rPr>
        <w:t xml:space="preserve">информационно-телекоммуникационным </w:t>
      </w:r>
      <w:proofErr w:type="gramStart"/>
      <w:r w:rsidRPr="00C27658">
        <w:rPr>
          <w:rFonts w:ascii="Cambria" w:hAnsi="Cambria"/>
          <w:b/>
          <w:i/>
          <w:sz w:val="32"/>
          <w:szCs w:val="32"/>
        </w:rPr>
        <w:t xml:space="preserve">сетям, </w:t>
      </w:r>
      <w:r w:rsidR="00C27658">
        <w:rPr>
          <w:rFonts w:ascii="Cambria" w:hAnsi="Cambria"/>
          <w:b/>
          <w:i/>
          <w:sz w:val="32"/>
          <w:szCs w:val="32"/>
        </w:rPr>
        <w:t xml:space="preserve">  </w:t>
      </w:r>
      <w:proofErr w:type="gramEnd"/>
      <w:r w:rsidR="00C27658">
        <w:rPr>
          <w:rFonts w:ascii="Cambria" w:hAnsi="Cambria"/>
          <w:b/>
          <w:i/>
          <w:sz w:val="32"/>
          <w:szCs w:val="32"/>
        </w:rPr>
        <w:t xml:space="preserve">                                             </w:t>
      </w:r>
      <w:r w:rsidRPr="00C27658">
        <w:rPr>
          <w:rFonts w:ascii="Cambria" w:hAnsi="Cambria"/>
          <w:b/>
          <w:i/>
          <w:sz w:val="32"/>
          <w:szCs w:val="32"/>
        </w:rPr>
        <w:t>в том числе приспособленным для</w:t>
      </w:r>
      <w:r w:rsidR="00C27658">
        <w:rPr>
          <w:rFonts w:ascii="Cambria" w:hAnsi="Cambria"/>
          <w:b/>
          <w:i/>
          <w:sz w:val="32"/>
          <w:szCs w:val="32"/>
        </w:rPr>
        <w:t xml:space="preserve"> </w:t>
      </w:r>
      <w:r w:rsidRPr="00C27658">
        <w:rPr>
          <w:rFonts w:ascii="Cambria" w:hAnsi="Cambria"/>
          <w:b/>
          <w:i/>
          <w:sz w:val="32"/>
          <w:szCs w:val="32"/>
        </w:rPr>
        <w:t>использования</w:t>
      </w:r>
      <w:r w:rsidR="00C27658">
        <w:rPr>
          <w:rFonts w:ascii="Cambria" w:hAnsi="Cambria"/>
          <w:b/>
          <w:i/>
          <w:sz w:val="32"/>
          <w:szCs w:val="32"/>
        </w:rPr>
        <w:t xml:space="preserve">                 </w:t>
      </w:r>
      <w:r w:rsidRPr="00C27658">
        <w:rPr>
          <w:rFonts w:ascii="Cambria" w:hAnsi="Cambria"/>
          <w:b/>
          <w:i/>
          <w:sz w:val="32"/>
          <w:szCs w:val="32"/>
        </w:rPr>
        <w:t>инвалидами и лицами с ОВЗ</w:t>
      </w:r>
    </w:p>
    <w:p w:rsidR="00C27658" w:rsidRDefault="00C27658" w:rsidP="00C27658">
      <w:pPr>
        <w:jc w:val="both"/>
        <w:rPr>
          <w:rFonts w:ascii="Cambria" w:hAnsi="Cambria"/>
          <w:sz w:val="28"/>
          <w:szCs w:val="28"/>
        </w:rPr>
      </w:pPr>
    </w:p>
    <w:p w:rsidR="00072EEE" w:rsidRPr="00C27658" w:rsidRDefault="00C27658" w:rsidP="00C27658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Информационная база МА</w:t>
      </w:r>
      <w:r w:rsidR="00072EEE" w:rsidRPr="00C27658">
        <w:rPr>
          <w:rFonts w:ascii="Cambria" w:hAnsi="Cambria"/>
          <w:sz w:val="28"/>
          <w:szCs w:val="28"/>
        </w:rPr>
        <w:t xml:space="preserve">ДОУ </w:t>
      </w:r>
      <w:r>
        <w:rPr>
          <w:rFonts w:ascii="Cambria" w:hAnsi="Cambria"/>
          <w:sz w:val="28"/>
          <w:szCs w:val="28"/>
        </w:rPr>
        <w:t>«Детский сад №2 «Ёлоч</w:t>
      </w:r>
      <w:r w:rsidR="00072EEE" w:rsidRPr="00C27658">
        <w:rPr>
          <w:rFonts w:ascii="Cambria" w:hAnsi="Cambria"/>
          <w:sz w:val="28"/>
          <w:szCs w:val="28"/>
        </w:rPr>
        <w:t>ка» оснащена:</w:t>
      </w:r>
    </w:p>
    <w:p w:rsidR="00072EEE" w:rsidRPr="00C27658" w:rsidRDefault="00072EEE" w:rsidP="00C27658">
      <w:pPr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- электронной почтой;</w:t>
      </w:r>
    </w:p>
    <w:p w:rsidR="00072EEE" w:rsidRPr="00C27658" w:rsidRDefault="00072EEE" w:rsidP="00C27658">
      <w:pPr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- выходом в Интернет;</w:t>
      </w:r>
    </w:p>
    <w:p w:rsidR="00072EEE" w:rsidRPr="00C27658" w:rsidRDefault="00072EEE" w:rsidP="00C27658">
      <w:pPr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-локальной сетью (частично);</w:t>
      </w:r>
    </w:p>
    <w:p w:rsidR="00072EEE" w:rsidRPr="00C27658" w:rsidRDefault="00072EEE" w:rsidP="00C27658">
      <w:pPr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- разработан и действует сайт учреждения.</w:t>
      </w:r>
    </w:p>
    <w:p w:rsidR="00072EEE" w:rsidRPr="00C27658" w:rsidRDefault="00C27658" w:rsidP="00C27658">
      <w:pPr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Локальная сеть обеспечена доступом к сети Интернет, оказание услуг</w:t>
      </w:r>
      <w:r w:rsidR="00072EEE" w:rsidRPr="00C27658">
        <w:rPr>
          <w:rFonts w:ascii="Cambria" w:hAnsi="Cambria"/>
          <w:sz w:val="28"/>
          <w:szCs w:val="28"/>
        </w:rPr>
        <w:t xml:space="preserve"> осуществляет провайдер ОАО «Ростелеком».</w:t>
      </w:r>
    </w:p>
    <w:tbl>
      <w:tblPr>
        <w:tblStyle w:val="a3"/>
        <w:tblW w:w="4995" w:type="pct"/>
        <w:tblLook w:val="04A0" w:firstRow="1" w:lastRow="0" w:firstColumn="1" w:lastColumn="0" w:noHBand="0" w:noVBand="1"/>
      </w:tblPr>
      <w:tblGrid>
        <w:gridCol w:w="2486"/>
        <w:gridCol w:w="2472"/>
        <w:gridCol w:w="2472"/>
        <w:gridCol w:w="2471"/>
      </w:tblGrid>
      <w:tr w:rsidR="00C27658" w:rsidTr="00FF7088">
        <w:tc>
          <w:tcPr>
            <w:tcW w:w="1255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Вид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информационной 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системы, кол -во</w:t>
            </w: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Вид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помещения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Функциональное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использование 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Категория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пользователей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</w:tr>
      <w:tr w:rsidR="00C27658" w:rsidTr="00FF7088">
        <w:tc>
          <w:tcPr>
            <w:tcW w:w="1255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Персональный </w:t>
            </w:r>
          </w:p>
          <w:p w:rsidR="00C27658" w:rsidRP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компьютер -</w:t>
            </w:r>
            <w:r w:rsidR="00C27658" w:rsidRPr="00C27658">
              <w:rPr>
                <w:rFonts w:ascii="Cambria" w:hAnsi="Cambria"/>
                <w:sz w:val="28"/>
                <w:szCs w:val="28"/>
              </w:rPr>
              <w:t xml:space="preserve">1 </w:t>
            </w:r>
          </w:p>
          <w:p w:rsidR="00C27658" w:rsidRP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ноутбук - 1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Кабинет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заведующего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Выход в Интернет,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работа с отчетной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документацией,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электронной почтой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Заведующий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МБДОУ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</w:tr>
      <w:tr w:rsidR="00C27658" w:rsidTr="00FF7088">
        <w:tc>
          <w:tcPr>
            <w:tcW w:w="1255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Персональный </w:t>
            </w:r>
          </w:p>
          <w:p w:rsidR="00C27658" w:rsidRP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компьютер - </w:t>
            </w:r>
            <w:r w:rsidR="00C27658" w:rsidRPr="00C27658">
              <w:rPr>
                <w:rFonts w:ascii="Cambria" w:hAnsi="Cambria"/>
                <w:sz w:val="28"/>
                <w:szCs w:val="28"/>
              </w:rPr>
              <w:t xml:space="preserve">1 </w:t>
            </w:r>
          </w:p>
          <w:p w:rsidR="00C27658" w:rsidRP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ноутбук -1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Методический кабинет</w:t>
            </w:r>
          </w:p>
        </w:tc>
        <w:tc>
          <w:tcPr>
            <w:tcW w:w="1248" w:type="pct"/>
          </w:tcPr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Осуществление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метод. Помощи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педагогам,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организация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консультаций, работа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с отчетной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документацией,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оформление </w:t>
            </w:r>
            <w:proofErr w:type="spellStart"/>
            <w:r w:rsidRPr="00C27658">
              <w:rPr>
                <w:rFonts w:ascii="Cambria" w:hAnsi="Cambria"/>
                <w:sz w:val="28"/>
                <w:szCs w:val="28"/>
              </w:rPr>
              <w:t>пед</w:t>
            </w:r>
            <w:proofErr w:type="spellEnd"/>
            <w:r w:rsidRPr="00C27658">
              <w:rPr>
                <w:rFonts w:ascii="Cambria" w:hAnsi="Cambria"/>
                <w:sz w:val="28"/>
                <w:szCs w:val="28"/>
              </w:rPr>
              <w:t xml:space="preserve">.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опыта, выход в </w:t>
            </w:r>
          </w:p>
          <w:p w:rsidR="00C27658" w:rsidRP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Сетевой город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Старший воспитатель</w:t>
            </w:r>
          </w:p>
        </w:tc>
      </w:tr>
      <w:tr w:rsidR="00C27658" w:rsidTr="00FF7088">
        <w:tc>
          <w:tcPr>
            <w:tcW w:w="1255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Персональный компьютер-2</w:t>
            </w:r>
          </w:p>
        </w:tc>
        <w:tc>
          <w:tcPr>
            <w:tcW w:w="1248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Кабинет заместителя заведующей по </w:t>
            </w:r>
            <w:r>
              <w:rPr>
                <w:rFonts w:ascii="Cambria" w:hAnsi="Cambria"/>
                <w:sz w:val="28"/>
                <w:szCs w:val="28"/>
              </w:rPr>
              <w:lastRenderedPageBreak/>
              <w:t>хозяйственной работе</w:t>
            </w:r>
          </w:p>
        </w:tc>
        <w:tc>
          <w:tcPr>
            <w:tcW w:w="1248" w:type="pct"/>
          </w:tcPr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lastRenderedPageBreak/>
              <w:t xml:space="preserve">Работа с отчетной </w:t>
            </w:r>
          </w:p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документацией, </w:t>
            </w:r>
          </w:p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lastRenderedPageBreak/>
              <w:t>выход в Интернет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lastRenderedPageBreak/>
              <w:t xml:space="preserve">Заместитель заведующего по хозяйственной </w:t>
            </w:r>
            <w:r>
              <w:rPr>
                <w:rFonts w:ascii="Cambria" w:hAnsi="Cambria"/>
                <w:sz w:val="28"/>
                <w:szCs w:val="28"/>
              </w:rPr>
              <w:lastRenderedPageBreak/>
              <w:t>работе, кладовщик</w:t>
            </w:r>
          </w:p>
        </w:tc>
      </w:tr>
      <w:tr w:rsidR="00C27658" w:rsidTr="00FF7088">
        <w:tc>
          <w:tcPr>
            <w:tcW w:w="1255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lastRenderedPageBreak/>
              <w:t>Персональный компьютер -1</w:t>
            </w:r>
          </w:p>
        </w:tc>
        <w:tc>
          <w:tcPr>
            <w:tcW w:w="1248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Кабинет педагога-психолога</w:t>
            </w:r>
          </w:p>
        </w:tc>
        <w:tc>
          <w:tcPr>
            <w:tcW w:w="1248" w:type="pct"/>
          </w:tcPr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Работа с отчетной </w:t>
            </w:r>
          </w:p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 xml:space="preserve">документацией, </w:t>
            </w:r>
          </w:p>
          <w:p w:rsidR="00FF7088" w:rsidRPr="00C27658" w:rsidRDefault="00FF7088" w:rsidP="00FF7088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C27658">
              <w:rPr>
                <w:rFonts w:ascii="Cambria" w:hAnsi="Cambria"/>
                <w:sz w:val="28"/>
                <w:szCs w:val="28"/>
              </w:rPr>
              <w:t>выход в Интернет</w:t>
            </w:r>
          </w:p>
          <w:p w:rsidR="00C27658" w:rsidRDefault="00C2765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48" w:type="pct"/>
          </w:tcPr>
          <w:p w:rsidR="00C27658" w:rsidRDefault="00FF7088" w:rsidP="00C27658">
            <w:pPr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Педагог-психолог</w:t>
            </w:r>
          </w:p>
        </w:tc>
      </w:tr>
    </w:tbl>
    <w:p w:rsidR="00FF7088" w:rsidRDefault="00FF7088" w:rsidP="00C27658">
      <w:pPr>
        <w:jc w:val="both"/>
        <w:rPr>
          <w:rFonts w:ascii="Cambria" w:hAnsi="Cambria"/>
          <w:sz w:val="28"/>
          <w:szCs w:val="28"/>
        </w:rPr>
      </w:pPr>
    </w:p>
    <w:p w:rsidR="00072EEE" w:rsidRPr="00C27658" w:rsidRDefault="00072EEE" w:rsidP="00FF7088">
      <w:pPr>
        <w:ind w:firstLine="708"/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Педагоги ДОУ имеют доступ к информационным системам и информационно-телекоммуникационным сетям ежедневно с 13.00 до 15.00.</w:t>
      </w:r>
    </w:p>
    <w:p w:rsidR="00010C0F" w:rsidRPr="00C27658" w:rsidRDefault="00FF7088" w:rsidP="00FF7088">
      <w:pPr>
        <w:ind w:firstLine="708"/>
        <w:jc w:val="both"/>
        <w:rPr>
          <w:rFonts w:ascii="Cambria" w:hAnsi="Cambria"/>
          <w:sz w:val="28"/>
          <w:szCs w:val="28"/>
        </w:rPr>
      </w:pPr>
      <w:r w:rsidRPr="00C27658">
        <w:rPr>
          <w:rFonts w:ascii="Cambria" w:hAnsi="Cambria"/>
          <w:sz w:val="28"/>
          <w:szCs w:val="28"/>
        </w:rPr>
        <w:t>Воспитанники ДОУ не имеют доступ к информационным системам и</w:t>
      </w:r>
      <w:r w:rsidR="00072EEE" w:rsidRPr="00C27658">
        <w:rPr>
          <w:rFonts w:ascii="Cambria" w:hAnsi="Cambria"/>
          <w:sz w:val="28"/>
          <w:szCs w:val="28"/>
        </w:rPr>
        <w:t xml:space="preserve"> информационно-</w:t>
      </w:r>
      <w:r w:rsidRPr="00C27658">
        <w:rPr>
          <w:rFonts w:ascii="Cambria" w:hAnsi="Cambria"/>
          <w:sz w:val="28"/>
          <w:szCs w:val="28"/>
        </w:rPr>
        <w:t>телекоммуникационным сетям, согласно Федерального</w:t>
      </w:r>
      <w:r w:rsidR="00072EEE" w:rsidRPr="00C27658">
        <w:rPr>
          <w:rFonts w:ascii="Cambria" w:hAnsi="Cambria"/>
          <w:sz w:val="28"/>
          <w:szCs w:val="28"/>
        </w:rPr>
        <w:t xml:space="preserve"> закона Российской Федерации от 29.12.2010 г №436 -ФЗ «О защите детей от </w:t>
      </w:r>
      <w:bookmarkStart w:id="0" w:name="_GoBack"/>
      <w:bookmarkEnd w:id="0"/>
      <w:r w:rsidR="00072EEE" w:rsidRPr="00C27658">
        <w:rPr>
          <w:rFonts w:ascii="Cambria" w:hAnsi="Cambria"/>
          <w:sz w:val="28"/>
          <w:szCs w:val="28"/>
        </w:rPr>
        <w:t xml:space="preserve">информации, причиняющей вред их здоровью и развитию».  </w:t>
      </w:r>
    </w:p>
    <w:sectPr w:rsidR="00010C0F" w:rsidRPr="00C27658" w:rsidSect="00C27658">
      <w:pgSz w:w="11906" w:h="16838"/>
      <w:pgMar w:top="851" w:right="851" w:bottom="851" w:left="1134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2D"/>
    <w:rsid w:val="00010C0F"/>
    <w:rsid w:val="00072EEE"/>
    <w:rsid w:val="002510CD"/>
    <w:rsid w:val="0068062D"/>
    <w:rsid w:val="00C27658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CD83"/>
  <w15:chartTrackingRefBased/>
  <w15:docId w15:val="{9E186703-C61C-4062-9EE1-50F2A220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7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5</cp:revision>
  <dcterms:created xsi:type="dcterms:W3CDTF">2022-06-30T03:53:00Z</dcterms:created>
  <dcterms:modified xsi:type="dcterms:W3CDTF">2022-06-30T04:44:00Z</dcterms:modified>
</cp:coreProperties>
</file>