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 w:themeColor="accent5" w:themeTint="33"/>
  <w:body>
    <w:p w:rsidR="005A4B16" w:rsidRPr="00EF58B6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 w:rsidRPr="00EF58B6">
        <w:rPr>
          <w:rFonts w:ascii="Times New Roman" w:hAnsi="Times New Roman" w:cs="Times New Roman"/>
          <w:color w:val="0070C0"/>
          <w:sz w:val="24"/>
          <w:szCs w:val="24"/>
        </w:rPr>
        <w:t>Муниципальное автономное дошкольное образовательное учреждение</w:t>
      </w:r>
    </w:p>
    <w:p w:rsidR="005A4B16" w:rsidRPr="00EF58B6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 w:rsidRPr="00EF58B6">
        <w:rPr>
          <w:rFonts w:ascii="Times New Roman" w:hAnsi="Times New Roman" w:cs="Times New Roman"/>
          <w:color w:val="0070C0"/>
          <w:sz w:val="24"/>
          <w:szCs w:val="24"/>
        </w:rPr>
        <w:t xml:space="preserve">«Детский сад № 2 «Ёлочка» </w:t>
      </w:r>
      <w:proofErr w:type="spellStart"/>
      <w:r w:rsidRPr="00EF58B6">
        <w:rPr>
          <w:rFonts w:ascii="Times New Roman" w:hAnsi="Times New Roman" w:cs="Times New Roman"/>
          <w:color w:val="0070C0"/>
          <w:sz w:val="24"/>
          <w:szCs w:val="24"/>
        </w:rPr>
        <w:t>общеразвивающего</w:t>
      </w:r>
      <w:proofErr w:type="spellEnd"/>
      <w:r w:rsidRPr="00EF58B6">
        <w:rPr>
          <w:rFonts w:ascii="Times New Roman" w:hAnsi="Times New Roman" w:cs="Times New Roman"/>
          <w:color w:val="0070C0"/>
          <w:sz w:val="24"/>
          <w:szCs w:val="24"/>
        </w:rPr>
        <w:t xml:space="preserve"> вида с приоритетным осуществлением художественно-эстетического развития воспитанников</w:t>
      </w:r>
    </w:p>
    <w:p w:rsidR="005A4B16" w:rsidRPr="00EF58B6" w:rsidRDefault="005A4B16" w:rsidP="005A4B16">
      <w:pPr>
        <w:spacing w:line="240" w:lineRule="auto"/>
        <w:rPr>
          <w:rFonts w:ascii="Times New Roman" w:hAnsi="Times New Roman" w:cs="Times New Roman"/>
          <w:color w:val="0070C0"/>
          <w:sz w:val="24"/>
          <w:szCs w:val="24"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sz w:val="72"/>
          <w:szCs w:val="72"/>
        </w:rPr>
      </w:pPr>
    </w:p>
    <w:p w:rsidR="005A4B16" w:rsidRPr="00A55BAE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A55BAE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Проект </w:t>
      </w:r>
    </w:p>
    <w:p w:rsidR="005A4B16" w:rsidRPr="00A55BAE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A55BAE">
        <w:rPr>
          <w:rFonts w:ascii="Times New Roman" w:hAnsi="Times New Roman" w:cs="Times New Roman"/>
          <w:b/>
          <w:color w:val="FF0000"/>
          <w:sz w:val="72"/>
          <w:szCs w:val="72"/>
        </w:rPr>
        <w:t>Музыкальная лаборатория</w:t>
      </w:r>
    </w:p>
    <w:p w:rsidR="005A4B16" w:rsidRPr="00A55BAE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b/>
        </w:rPr>
      </w:pPr>
    </w:p>
    <w:p w:rsidR="005A4B16" w:rsidRDefault="005A4B16" w:rsidP="005A4B16">
      <w:pPr>
        <w:spacing w:after="0" w:line="240" w:lineRule="auto"/>
        <w:rPr>
          <w:rFonts w:ascii="Times New Roman" w:hAnsi="Times New Roman" w:cs="Times New Roman"/>
          <w:b/>
        </w:rPr>
      </w:pPr>
    </w:p>
    <w:p w:rsidR="005A4B16" w:rsidRPr="00EF58B6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</w:rPr>
      </w:pPr>
    </w:p>
    <w:p w:rsidR="005A4B16" w:rsidRPr="00EF58B6" w:rsidRDefault="005A4B16" w:rsidP="005A4B16">
      <w:pPr>
        <w:spacing w:after="0" w:line="240" w:lineRule="auto"/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Составитель: </w:t>
      </w:r>
    </w:p>
    <w:p w:rsidR="005A4B16" w:rsidRPr="00EF58B6" w:rsidRDefault="005A4B16" w:rsidP="005A4B16">
      <w:pPr>
        <w:spacing w:after="0" w:line="240" w:lineRule="auto"/>
        <w:jc w:val="right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музыкальный руководитель</w:t>
      </w:r>
    </w:p>
    <w:p w:rsidR="005A4B16" w:rsidRPr="00EF58B6" w:rsidRDefault="005A4B16" w:rsidP="005A4B16">
      <w:pPr>
        <w:spacing w:after="0" w:line="240" w:lineRule="auto"/>
        <w:jc w:val="right"/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Гажаева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Марина Викторовна</w:t>
      </w:r>
    </w:p>
    <w:p w:rsidR="005A4B16" w:rsidRPr="00EF58B6" w:rsidRDefault="005A4B16" w:rsidP="005A4B16">
      <w:pPr>
        <w:spacing w:after="0" w:line="240" w:lineRule="auto"/>
        <w:jc w:val="right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  <w:lang w:val="en-US"/>
        </w:rPr>
        <w:t>I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квалификационная категория</w:t>
      </w:r>
    </w:p>
    <w:p w:rsidR="005A4B16" w:rsidRPr="00EF58B6" w:rsidRDefault="005A4B16" w:rsidP="005A4B16">
      <w:pPr>
        <w:spacing w:after="0"/>
        <w:jc w:val="right"/>
        <w:rPr>
          <w:rFonts w:ascii="Times New Roman" w:hAnsi="Times New Roman" w:cs="Times New Roman"/>
          <w:color w:val="0070C0"/>
          <w:sz w:val="32"/>
          <w:szCs w:val="32"/>
        </w:rPr>
      </w:pPr>
    </w:p>
    <w:p w:rsidR="005A4B16" w:rsidRPr="00EF58B6" w:rsidRDefault="005A4B16" w:rsidP="005A4B16">
      <w:pPr>
        <w:spacing w:after="0"/>
        <w:jc w:val="right"/>
        <w:rPr>
          <w:rFonts w:ascii="Times New Roman" w:hAnsi="Times New Roman" w:cs="Times New Roman"/>
          <w:color w:val="0070C0"/>
        </w:rPr>
      </w:pPr>
    </w:p>
    <w:p w:rsidR="005A4B16" w:rsidRPr="00EF58B6" w:rsidRDefault="005A4B16" w:rsidP="005A4B16">
      <w:pPr>
        <w:spacing w:after="0"/>
        <w:jc w:val="right"/>
        <w:rPr>
          <w:rFonts w:ascii="Times New Roman" w:hAnsi="Times New Roman" w:cs="Times New Roman"/>
          <w:color w:val="0070C0"/>
        </w:rPr>
      </w:pPr>
    </w:p>
    <w:p w:rsidR="005A4B16" w:rsidRPr="00EF58B6" w:rsidRDefault="005A4B16" w:rsidP="005A4B16">
      <w:pPr>
        <w:spacing w:after="0"/>
        <w:jc w:val="right"/>
        <w:rPr>
          <w:rFonts w:ascii="Times New Roman" w:hAnsi="Times New Roman" w:cs="Times New Roman"/>
          <w:color w:val="0070C0"/>
        </w:rPr>
      </w:pPr>
    </w:p>
    <w:p w:rsidR="005A4B16" w:rsidRPr="00EF58B6" w:rsidRDefault="005A4B16" w:rsidP="005A4B16">
      <w:pPr>
        <w:spacing w:after="0"/>
        <w:rPr>
          <w:rFonts w:ascii="Times New Roman" w:hAnsi="Times New Roman" w:cs="Times New Roman"/>
          <w:color w:val="0070C0"/>
        </w:rPr>
      </w:pPr>
    </w:p>
    <w:p w:rsidR="005A4B16" w:rsidRPr="00EF58B6" w:rsidRDefault="005A4B16" w:rsidP="005A4B16">
      <w:pPr>
        <w:spacing w:after="0"/>
        <w:jc w:val="center"/>
        <w:rPr>
          <w:rFonts w:ascii="Times New Roman" w:hAnsi="Times New Roman" w:cs="Times New Roman"/>
          <w:color w:val="0070C0"/>
        </w:rPr>
      </w:pPr>
    </w:p>
    <w:p w:rsidR="005A4B16" w:rsidRPr="00EF58B6" w:rsidRDefault="005A4B16" w:rsidP="005A4B16">
      <w:pPr>
        <w:spacing w:after="0"/>
        <w:jc w:val="center"/>
        <w:rPr>
          <w:rFonts w:ascii="Times New Roman" w:hAnsi="Times New Roman" w:cs="Times New Roman"/>
          <w:color w:val="0070C0"/>
        </w:rPr>
      </w:pPr>
    </w:p>
    <w:p w:rsidR="005A4B16" w:rsidRPr="00EF58B6" w:rsidRDefault="005A4B16" w:rsidP="005A4B16">
      <w:pPr>
        <w:spacing w:after="0"/>
        <w:jc w:val="center"/>
        <w:rPr>
          <w:rFonts w:ascii="Times New Roman" w:hAnsi="Times New Roman" w:cs="Times New Roman"/>
          <w:color w:val="0070C0"/>
        </w:rPr>
      </w:pPr>
    </w:p>
    <w:p w:rsidR="005A4B16" w:rsidRPr="00EF58B6" w:rsidRDefault="005A4B16" w:rsidP="005A4B16">
      <w:pPr>
        <w:spacing w:after="0"/>
        <w:rPr>
          <w:rFonts w:ascii="Times New Roman" w:hAnsi="Times New Roman" w:cs="Times New Roman"/>
          <w:color w:val="0070C0"/>
        </w:rPr>
      </w:pPr>
    </w:p>
    <w:p w:rsidR="005A4B16" w:rsidRPr="00EF58B6" w:rsidRDefault="005A4B16" w:rsidP="005A4B16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Верхняя Салда</w:t>
      </w:r>
    </w:p>
    <w:p w:rsidR="005A4B16" w:rsidRPr="00EF58B6" w:rsidRDefault="005A4B16" w:rsidP="005A4B16">
      <w:pPr>
        <w:spacing w:after="0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2020 г.</w:t>
      </w:r>
    </w:p>
    <w:p w:rsidR="005A4B16" w:rsidRPr="00EF58B6" w:rsidRDefault="005A4B16" w:rsidP="005A4B16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5A4B16" w:rsidRPr="00EF58B6" w:rsidRDefault="005A4B16" w:rsidP="005A4B16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Введение.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Педагогика </w:t>
      </w:r>
      <w:r w:rsidRPr="00EF58B6">
        <w:rPr>
          <w:rFonts w:ascii="Times New Roman" w:hAnsi="Times New Roman" w:cs="Times New Roman"/>
          <w:color w:val="0070C0"/>
          <w:sz w:val="28"/>
          <w:szCs w:val="28"/>
          <w:lang w:val="en-US"/>
        </w:rPr>
        <w:t>XXI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века озадачена поиском наиболее эффективных методов воздействия на развитие музыкальных способностей у детей дошкольного возраста. Основной вопрос современности – это формирование всесторонней и гармоничной личности ребенка дошкольного возраста, а также  музыкально-эстетического воспитания. Музыкальное воспитание в дошкольном образовании является одним из важнейших составляющих, так как способствует развитию эмоций, вкуса и интересов детей, а также приобщает их к основам культуры.  Для успешного развития музыкальности у ребенка, необходимо его заинтересовать и увлечь музыкальной деятельностью. А.Н. Зимина в своих работах говорила о том, что «…нельзя не уделять должного внимания музыкальному развитию детей, формированию у них интереса и любви к музыке. Вызванные в детстве, они оказывают большое влияние на дальнейшее развитие человека,  препятствуют образованию дурных навыков и вкусов, устранить или изменить которые значительно труднее, чем воспитать хороший музыкальный вкус». 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От того, как преподносится музыкальный материал, по большей мере, зависит степень его усвоения. Даже самые усердные дети могут потерять интерес к музыке, если результат не приносит впечатлений. И, наоборот, возможно привлечь внимание даже самых неотзывчивых детей посредством яркой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экпериментальной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деятельности.  Поэтому актуальным вопросом в современной педагогике является совершенствование системы музыкального воспитания, а также внедрение эффективных форм музыкально-эстетического развития, которые смогут заинтересовать дошкольника. Поэтому сверхзадача музыкального руководителя: «Сопроводить дошкольников по пути поиска их индивидуальности,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реализующаяся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намного быстрее при активности самих воспитанников. Разнообразные воплощения форм работы дают возможность детям раскрыться с разных сторон и понять свои возможности и потенциал к дальнейшему развитию». 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Одной из актуальных проблем в музыкальном воспитании является развитие познавательного интереса у детей дошкольного возраста к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элементарному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средствами музыкального экспериментирования. Поэтому важно развивать продуктивную форму мышления.</w:t>
      </w:r>
    </w:p>
    <w:p w:rsidR="005A4B16" w:rsidRPr="00EF58B6" w:rsidRDefault="005A4B16" w:rsidP="005A4B16">
      <w:pPr>
        <w:spacing w:after="0"/>
        <w:ind w:firstLine="708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Цель: </w:t>
      </w:r>
      <w:bookmarkStart w:id="0" w:name="_GoBack"/>
      <w:bookmarkEnd w:id="0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развитие познавательного интереса к 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элементарному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у детей дошкольного возраста.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>Задачи: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Cs/>
          <w:color w:val="0070C0"/>
          <w:sz w:val="28"/>
          <w:szCs w:val="28"/>
        </w:rPr>
        <w:t>Вызвать у детей интерес к участию в простейших музыкальных  экспериментах;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 Побуждать экспериментировать со звуками;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Cs/>
          <w:color w:val="0070C0"/>
          <w:sz w:val="28"/>
          <w:szCs w:val="28"/>
        </w:rPr>
        <w:t>Знакомить с природой возникновения  звука, дифференцируя шумы и звуки;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Побуждать </w:t>
      </w:r>
      <w:proofErr w:type="gramStart"/>
      <w:r w:rsidRPr="00EF58B6">
        <w:rPr>
          <w:rFonts w:ascii="Times New Roman" w:hAnsi="Times New Roman" w:cs="Times New Roman"/>
          <w:bCs/>
          <w:color w:val="0070C0"/>
          <w:sz w:val="28"/>
          <w:szCs w:val="28"/>
        </w:rPr>
        <w:t>самостоятельно</w:t>
      </w:r>
      <w:proofErr w:type="gramEnd"/>
      <w:r w:rsidRPr="00EF58B6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 находить новые звучания;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Cs/>
          <w:color w:val="0070C0"/>
          <w:sz w:val="28"/>
          <w:szCs w:val="28"/>
        </w:rPr>
        <w:t>Формировать композиторские навыки;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Создавать условия для творческого самовыражения;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Развивать познавательную активность детей дошкольного возраста в процессе знакомства со звуком;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Учитывать возрастные возможности в процессе свободного экспериментирования со звуками;</w:t>
      </w:r>
    </w:p>
    <w:p w:rsidR="005A4B16" w:rsidRPr="00EF58B6" w:rsidRDefault="005A4B16" w:rsidP="005A4B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Развивать музыкальность детей, фантазию, музыкальную память, слух, эмоциональную отзывчивость, чувство ритма.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>Предполагаемый результат:</w:t>
      </w:r>
    </w:p>
    <w:p w:rsidR="005A4B16" w:rsidRPr="00EF58B6" w:rsidRDefault="005A4B16" w:rsidP="005A4B1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Формировать стойкий познавательный интерес к музыкальному творчеству и элементарному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в целом;</w:t>
      </w:r>
    </w:p>
    <w:p w:rsidR="005A4B16" w:rsidRPr="00EF58B6" w:rsidRDefault="005A4B16" w:rsidP="005A4B1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Воспитывать любознательность в области музыкальной деятельности;</w:t>
      </w:r>
    </w:p>
    <w:p w:rsidR="005A4B16" w:rsidRPr="00EF58B6" w:rsidRDefault="005A4B16" w:rsidP="005A4B1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Прививать положительное эмоциональное отношение детей к классической и народной музыке;</w:t>
      </w:r>
    </w:p>
    <w:p w:rsidR="005A4B16" w:rsidRPr="00EF58B6" w:rsidRDefault="005A4B16" w:rsidP="005A4B1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Развивать умение экспериментировать с новыми предметами, создавая новые звуки и свои собственные музыкальные миниатюры;</w:t>
      </w:r>
    </w:p>
    <w:p w:rsidR="005A4B16" w:rsidRPr="00EF58B6" w:rsidRDefault="005A4B16" w:rsidP="005A4B1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Воспитывать желание слушать музыку, развивать положительный эмоциональный отклик к прослушиванию музыки;</w:t>
      </w:r>
    </w:p>
    <w:p w:rsidR="005A4B16" w:rsidRPr="00EF58B6" w:rsidRDefault="005A4B16" w:rsidP="005A4B1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Побуждать изготавливать самостоятельно простейшие ДМИ, а также находить новые предметы, которые будут извлекать новые звуки;</w:t>
      </w:r>
    </w:p>
    <w:p w:rsidR="005A4B16" w:rsidRPr="00EF58B6" w:rsidRDefault="005A4B16" w:rsidP="005A4B1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Заинтересовать воспитанников и их родителей активно участвовать в детской музыкальной лаборатории (изготавливать новые шумовые инструменты).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  <w:u w:val="single"/>
        </w:rPr>
        <w:t>Оценка результатов: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Оценка эффективности по итогам работы будет проводиться по трем направлениям: дети, педагоги и родители. Оценка качества овладения практическими навыками и умениями будет оцениваться по итогам проведения развлечения через наблюдение и анализ работы по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элементарному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5A4B16" w:rsidRPr="00EF58B6" w:rsidRDefault="005A4B16" w:rsidP="005A4B16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План реализации проекта: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Реализация проекта рассчитана на 9 месяцев.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Будет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проходит в три этапа.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proofErr w:type="gramStart"/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этап – подготовительный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>(сентябрь-октябрь).</w:t>
      </w:r>
      <w:proofErr w:type="gramEnd"/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Создается информационная база для реализации проекта. Создание ресурсной базы (подбор методической литературы, разработка конспектов, презентаций, подготовка видеороликов, подбор материалов для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музыкального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экпериментирования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>, подбор музыкально-дидактических игр, подбор картинок и иллюстраций, обучающих карточек);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proofErr w:type="gramStart"/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этап –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основной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>(октябрь-апрель).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Реализация проекта. Организация работы с детьми. Беседы с детьми о строении шумовых инструментов, взаимодействие с родителями и воспитанниками. Экспериментирование со звуками, визуализация звуков окружающей среды, сбор познавательных видеоматериалов по теме, продолжение работы по обогащению содержания детской музыкально-исследовательской лаборатории.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gramStart"/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этап –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заключительный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>(май-июнь).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Итоговый. Включает в себя сбор и обобщение  результатов, соотнесение поставленных задачи и прогнозируемых результатов с полученными результатами.</w:t>
      </w: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lastRenderedPageBreak/>
        <w:t>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часть</w:t>
      </w:r>
    </w:p>
    <w:p w:rsidR="005A4B16" w:rsidRPr="00EF58B6" w:rsidRDefault="005A4B16" w:rsidP="005A4B1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Познавательный интерес к </w:t>
      </w:r>
      <w:proofErr w:type="spellStart"/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>музыкально-экпериментальной</w:t>
      </w:r>
      <w:proofErr w:type="spellEnd"/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деятельности как личностное качество в структуре эстетического сознания современных детей дошкольного возраста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Развитие познавательного интереса у детей дошкольного возраста остается актуальным аспектом в дошкольном воспитании, поэтому важно пробуждать инициативу к музыкальному экспериментированию. 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Интерес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к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музыки у детей дошкольного возраста побуждает формирование эмоционально-личностных качеств, а также проявляет способность любить музыкальную деятельность и пробуждает желание экспериментировать с музыкальными звуками и шумами.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В структуру музыкального интереса детей входят два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взаимообуславливающих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компонента: интеллектуальный и эмоциональный.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Музыкально-экспериментальная деятельность развивает у детей ментальные способности. Она отражает жизненные процессы, которые обогатят представления о природе, предметах, физических явлениях. Поэтому совершенствуется мышление дошкольников, развиваются творческие способности, чуткость к красоте в природе, искусстве и жизни.</w:t>
      </w:r>
    </w:p>
    <w:p w:rsidR="005A4B16" w:rsidRPr="00EF58B6" w:rsidRDefault="005A4B16" w:rsidP="00CF3A6A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Для формирования познавательного интереса к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элементарному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следует подразумевать создание оптимальных педагогических условий, а также проявление творческой и интеллектуальной активности в педагогической деятельности музыкального руководителя.</w:t>
      </w:r>
      <w:r w:rsidR="00CF3A6A"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Тогда у детей будет проявляться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желание заниматься  музыкально-экспериментальной деятельностью.</w:t>
      </w: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CF3A6A" w:rsidRPr="00EF58B6" w:rsidRDefault="00CF3A6A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A4B16" w:rsidRPr="00EF58B6" w:rsidRDefault="005A4B16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521A12" w:rsidRPr="00EF58B6" w:rsidRDefault="00521A12" w:rsidP="00521A12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lastRenderedPageBreak/>
        <w:t>II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часть</w:t>
      </w:r>
    </w:p>
    <w:p w:rsidR="005A4B16" w:rsidRPr="00EF58B6" w:rsidRDefault="005A4B16" w:rsidP="009F5B1A">
      <w:pPr>
        <w:pStyle w:val="a3"/>
        <w:numPr>
          <w:ilvl w:val="1"/>
          <w:numId w:val="3"/>
        </w:numPr>
        <w:spacing w:after="0"/>
        <w:jc w:val="center"/>
        <w:rPr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Экспериментальное музыкальная деятельность как педагогическое средство формирования познавательного интереса к </w:t>
      </w:r>
      <w:proofErr w:type="gramStart"/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>элементарному</w:t>
      </w:r>
      <w:proofErr w:type="gramEnd"/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>музицированию</w:t>
      </w:r>
      <w:proofErr w:type="spellEnd"/>
    </w:p>
    <w:p w:rsidR="005A4B16" w:rsidRPr="00EF58B6" w:rsidRDefault="005A4B16" w:rsidP="005A4B16">
      <w:pPr>
        <w:spacing w:after="0"/>
        <w:ind w:firstLine="45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Одним из эффективных методов работы музыкального руководителя в данном проекте будет поисковая деятельность, а именно экспериментирование в процессе элементарного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музицирования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с детьми дошкольного возраста. Музыкальное экспериментирование способствует воспитанию  инициативности, произвольности и гармоничной личности дошкольников, а также формированию его интеллектуальной компетентности.</w:t>
      </w:r>
    </w:p>
    <w:p w:rsidR="005A4B16" w:rsidRPr="00EF58B6" w:rsidRDefault="005A4B16" w:rsidP="005A4B16">
      <w:pPr>
        <w:spacing w:after="0"/>
        <w:ind w:firstLine="45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Важное место в музыкальном экспериментировании будут занимать эксперименты со звуками и шумами, в процессе которых дети смогут находить звуковые ассоциации, группировать звуки на основе общих признаков. Экспер</w:t>
      </w:r>
      <w:r w:rsidR="007A5003">
        <w:rPr>
          <w:rFonts w:ascii="Times New Roman" w:hAnsi="Times New Roman" w:cs="Times New Roman"/>
          <w:color w:val="0070C0"/>
          <w:sz w:val="28"/>
          <w:szCs w:val="28"/>
        </w:rPr>
        <w:t>и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>мент</w:t>
      </w:r>
      <w:r w:rsidR="007A5003">
        <w:rPr>
          <w:rFonts w:ascii="Times New Roman" w:hAnsi="Times New Roman" w:cs="Times New Roman"/>
          <w:color w:val="0070C0"/>
          <w:sz w:val="28"/>
          <w:szCs w:val="28"/>
        </w:rPr>
        <w:t xml:space="preserve">альную </w:t>
      </w:r>
      <w:proofErr w:type="gramStart"/>
      <w:r w:rsidR="007A5003">
        <w:rPr>
          <w:rFonts w:ascii="Times New Roman" w:hAnsi="Times New Roman" w:cs="Times New Roman"/>
          <w:color w:val="0070C0"/>
          <w:sz w:val="28"/>
          <w:szCs w:val="28"/>
        </w:rPr>
        <w:t>деятельность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возможно проводить в поисках звуков города, деревни, а также средствами поиска ассоциаций в работе со звуками природы (шелест листьев воспроизводится шуршанием бумаги, цокот копыт – кокосами или орехами и т.п.). Вся эта экспериментальная деятельность будет носить игровой, занимательный характер.</w:t>
      </w:r>
    </w:p>
    <w:p w:rsidR="005A4B16" w:rsidRPr="00EF58B6" w:rsidRDefault="005A4B16" w:rsidP="005A4B16">
      <w:pPr>
        <w:spacing w:after="0"/>
        <w:ind w:firstLine="45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Для воспитания познавательного интереса следует создавать развивающую среду в музыкальном зале, что будет способствовать поиску дополнительных способов для полноценного развития познавательного интереса к экспериментальной музыкальной деятельности.</w:t>
      </w:r>
    </w:p>
    <w:p w:rsidR="005A4B16" w:rsidRPr="00EF58B6" w:rsidRDefault="005A4B16" w:rsidP="005A4B16">
      <w:pPr>
        <w:spacing w:after="0"/>
        <w:ind w:firstLine="45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Чем разнообразнее и интенсивнее поисковая деятельность, тем больше новой информации получает ребенок, тем быстрее и полноценнее развивается познавательный интерес к музыкальному экспериментированию в процессе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элементарного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музицирования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5A4B16" w:rsidRPr="00EF58B6" w:rsidRDefault="005A4B16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</w:rPr>
      </w:pPr>
    </w:p>
    <w:p w:rsidR="00521A12" w:rsidRPr="00EF58B6" w:rsidRDefault="00521A12" w:rsidP="005A4B16">
      <w:pPr>
        <w:spacing w:after="0"/>
        <w:rPr>
          <w:color w:val="0070C0"/>
          <w:sz w:val="28"/>
          <w:szCs w:val="28"/>
          <w:lang w:val="en-US"/>
        </w:rPr>
      </w:pPr>
    </w:p>
    <w:p w:rsidR="00521A12" w:rsidRPr="00EF58B6" w:rsidRDefault="00521A12" w:rsidP="00521A12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</w:pPr>
    </w:p>
    <w:p w:rsidR="00521A12" w:rsidRPr="00EF58B6" w:rsidRDefault="00521A12" w:rsidP="00521A12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lastRenderedPageBreak/>
        <w:t>III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часть</w:t>
      </w:r>
    </w:p>
    <w:p w:rsidR="00940AC0" w:rsidRPr="00EF58B6" w:rsidRDefault="00940AC0" w:rsidP="00940AC0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>План реализации проекта</w:t>
      </w:r>
    </w:p>
    <w:p w:rsidR="00940AC0" w:rsidRPr="00EF58B6" w:rsidRDefault="00940AC0" w:rsidP="00940AC0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>Процессы работы данного проекта можно разделить на три этапа:</w:t>
      </w:r>
    </w:p>
    <w:p w:rsidR="00940AC0" w:rsidRPr="00EF58B6" w:rsidRDefault="00940AC0" w:rsidP="00940AC0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proofErr w:type="gramStart"/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этап – подготовительный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>(сентябрь-октябрь).</w:t>
      </w:r>
      <w:proofErr w:type="gramEnd"/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940AC0" w:rsidRPr="00EF58B6" w:rsidRDefault="00940AC0" w:rsidP="00940AC0">
      <w:pPr>
        <w:spacing w:after="0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>Цель:</w:t>
      </w:r>
    </w:p>
    <w:p w:rsidR="00940AC0" w:rsidRPr="00EF58B6" w:rsidRDefault="00940AC0" w:rsidP="00940AC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Выявление уровня развития и знаний музыкальных способностей детей по элементарному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и слушанию музыки;</w:t>
      </w:r>
    </w:p>
    <w:p w:rsidR="00940AC0" w:rsidRPr="00EF58B6" w:rsidRDefault="00940AC0" w:rsidP="00940AC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Сбор и обобщение материала по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музыкальному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экпериментированию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и элементарному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:rsidR="00940AC0" w:rsidRPr="00EF58B6" w:rsidRDefault="00940AC0" w:rsidP="00940AC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Составление перспективного плана по творческому проекту.</w:t>
      </w:r>
    </w:p>
    <w:p w:rsidR="00940AC0" w:rsidRPr="00EF58B6" w:rsidRDefault="00940AC0" w:rsidP="00940AC0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Последовательность реализации поставленной цели:</w:t>
      </w:r>
    </w:p>
    <w:p w:rsidR="00940AC0" w:rsidRPr="00EF58B6" w:rsidRDefault="00940AC0" w:rsidP="00940AC0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Обеспечить развивающую среду в музыкальном зале для детей;</w:t>
      </w:r>
    </w:p>
    <w:p w:rsidR="00940AC0" w:rsidRPr="00EF58B6" w:rsidRDefault="00940AC0" w:rsidP="00940AC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Подобрать материал по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музыкальному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экпериментированию</w:t>
      </w:r>
      <w:proofErr w:type="spellEnd"/>
      <w:r w:rsidR="0072037E"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>(конспекты, сайты, видеоролики);</w:t>
      </w:r>
    </w:p>
    <w:p w:rsidR="00940AC0" w:rsidRPr="00EF58B6" w:rsidRDefault="00940AC0" w:rsidP="00940AC0">
      <w:pPr>
        <w:pStyle w:val="a3"/>
        <w:spacing w:after="0"/>
        <w:ind w:left="144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Ожидаемый результат:</w:t>
      </w:r>
    </w:p>
    <w:p w:rsidR="008A09FA" w:rsidRPr="00EF58B6" w:rsidRDefault="008A09FA" w:rsidP="008A09FA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Выявление состояние у детей дошкольного возраста интереса к музыкальному экспериментированию и музыкальной деятельности в целом;</w:t>
      </w:r>
    </w:p>
    <w:p w:rsidR="008A09FA" w:rsidRPr="00EF58B6" w:rsidRDefault="008A09FA" w:rsidP="008A09FA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Создание развивающей среды в музыкальном зале для дальнейшей реализации проекта;</w:t>
      </w:r>
    </w:p>
    <w:p w:rsidR="008A09FA" w:rsidRPr="00EF58B6" w:rsidRDefault="008A09FA" w:rsidP="008A09FA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Создание необходимой методической базы</w:t>
      </w:r>
      <w:r w:rsidR="0072037E" w:rsidRPr="00EF58B6">
        <w:rPr>
          <w:rFonts w:ascii="Times New Roman" w:hAnsi="Times New Roman" w:cs="Times New Roman"/>
          <w:color w:val="0070C0"/>
          <w:sz w:val="28"/>
          <w:szCs w:val="28"/>
        </w:rPr>
        <w:t>, разработка перспективного плана для дальнейшей реализации проекта.</w:t>
      </w:r>
    </w:p>
    <w:p w:rsidR="0072037E" w:rsidRPr="00EF58B6" w:rsidRDefault="00940AC0" w:rsidP="00940AC0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proofErr w:type="gramStart"/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этап –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основной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>(октябрь-апрель).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72037E"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Практический.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Реализация </w:t>
      </w:r>
      <w:r w:rsidR="0072037E" w:rsidRPr="00EF58B6">
        <w:rPr>
          <w:rFonts w:ascii="Times New Roman" w:hAnsi="Times New Roman" w:cs="Times New Roman"/>
          <w:color w:val="0070C0"/>
          <w:sz w:val="28"/>
          <w:szCs w:val="28"/>
        </w:rPr>
        <w:t>перспективного плана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</w:p>
    <w:p w:rsidR="0072037E" w:rsidRPr="00EF58B6" w:rsidRDefault="0072037E" w:rsidP="00940AC0">
      <w:pPr>
        <w:spacing w:after="0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Цель: </w:t>
      </w:r>
    </w:p>
    <w:p w:rsidR="0072037E" w:rsidRPr="00EF58B6" w:rsidRDefault="0072037E" w:rsidP="0072037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Реализация перспективного плана;</w:t>
      </w:r>
    </w:p>
    <w:p w:rsidR="0072037E" w:rsidRPr="00EF58B6" w:rsidRDefault="0072037E" w:rsidP="0072037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Развитие навыков элементарного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музицирования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и интереса к музыкальному экспериментированию.</w:t>
      </w:r>
    </w:p>
    <w:p w:rsidR="0072037E" w:rsidRPr="00EF58B6" w:rsidRDefault="0072037E" w:rsidP="0072037E">
      <w:pPr>
        <w:spacing w:after="0"/>
        <w:ind w:left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Последовательность реализации поставленной цели:</w:t>
      </w:r>
    </w:p>
    <w:p w:rsidR="0072037E" w:rsidRPr="00EF58B6" w:rsidRDefault="0072037E" w:rsidP="0072037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Через современные информационные технологии:</w:t>
      </w:r>
    </w:p>
    <w:p w:rsidR="0072037E" w:rsidRPr="00EF58B6" w:rsidRDefault="0072037E" w:rsidP="0072037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Проведение познавательных бесед о звуке, шумах и их появлению;</w:t>
      </w:r>
    </w:p>
    <w:p w:rsidR="0072037E" w:rsidRPr="00EF58B6" w:rsidRDefault="0072037E" w:rsidP="0072037E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Экспериментирование  с разными предметами с целью выявления звуков и шумов, а также их</w:t>
      </w:r>
      <w:r w:rsidR="00443177"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дифференциация;</w:t>
      </w:r>
    </w:p>
    <w:p w:rsidR="00443177" w:rsidRPr="00EF58B6" w:rsidRDefault="00443177" w:rsidP="0044317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Проведение НОД  с использованием видеоматериалов, бросового материала;</w:t>
      </w:r>
    </w:p>
    <w:p w:rsidR="00443177" w:rsidRPr="00EF58B6" w:rsidRDefault="00443177" w:rsidP="0044317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Включение изученного материала в развлекательные мероприятия детского сада;</w:t>
      </w:r>
    </w:p>
    <w:p w:rsidR="00443177" w:rsidRPr="00EF58B6" w:rsidRDefault="00443177" w:rsidP="0044317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Приобщение родителей к созданию самодельных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детский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музыкальных инструментов.</w:t>
      </w:r>
    </w:p>
    <w:p w:rsidR="00443177" w:rsidRPr="00EF58B6" w:rsidRDefault="00443177" w:rsidP="00443177">
      <w:pPr>
        <w:spacing w:after="0"/>
        <w:ind w:left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lastRenderedPageBreak/>
        <w:t>Ожидание результат:</w:t>
      </w:r>
    </w:p>
    <w:p w:rsidR="00443177" w:rsidRPr="00EF58B6" w:rsidRDefault="00443177" w:rsidP="0044317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Повышение уровня знаний детей;</w:t>
      </w:r>
    </w:p>
    <w:p w:rsidR="00443177" w:rsidRPr="00EF58B6" w:rsidRDefault="00443177" w:rsidP="0044317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Расширение общего и музыкального кругозора дошкольников;</w:t>
      </w:r>
    </w:p>
    <w:p w:rsidR="00443177" w:rsidRPr="00EF58B6" w:rsidRDefault="00443177" w:rsidP="0044317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Пробуждение познавательного интереса к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музыкальному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экпериментированию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через элементарное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музицирование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443177" w:rsidRPr="00EF58B6" w:rsidRDefault="00443177" w:rsidP="0044317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III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этап –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заключительный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(май-июнь). Итоговый. </w:t>
      </w:r>
    </w:p>
    <w:p w:rsidR="00443177" w:rsidRPr="00EF58B6" w:rsidRDefault="00443177" w:rsidP="00443177">
      <w:pPr>
        <w:spacing w:after="0"/>
        <w:ind w:left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Цель: </w:t>
      </w: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выявить эффективность использование поисково-экспериментальной технологии в процессе </w:t>
      </w:r>
      <w:proofErr w:type="gram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элементарного</w:t>
      </w:r>
      <w:proofErr w:type="gram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музицирования</w:t>
      </w:r>
      <w:proofErr w:type="spellEnd"/>
      <w:r w:rsidR="0033770E" w:rsidRPr="00EF58B6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33770E" w:rsidRPr="00EF58B6" w:rsidRDefault="0033770E" w:rsidP="00443177">
      <w:pPr>
        <w:spacing w:after="0"/>
        <w:ind w:left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Последовательность реализации поставленной цели:</w:t>
      </w:r>
    </w:p>
    <w:p w:rsidR="0033770E" w:rsidRPr="00EF58B6" w:rsidRDefault="0033770E" w:rsidP="0033770E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Анализ и обобщение полученных данных в ходе </w:t>
      </w:r>
      <w:proofErr w:type="spellStart"/>
      <w:r w:rsidRPr="00EF58B6">
        <w:rPr>
          <w:rFonts w:ascii="Times New Roman" w:hAnsi="Times New Roman" w:cs="Times New Roman"/>
          <w:color w:val="0070C0"/>
          <w:sz w:val="28"/>
          <w:szCs w:val="28"/>
        </w:rPr>
        <w:t>экпериментального</w:t>
      </w:r>
      <w:proofErr w:type="spellEnd"/>
      <w:r w:rsidRPr="00EF58B6">
        <w:rPr>
          <w:rFonts w:ascii="Times New Roman" w:hAnsi="Times New Roman" w:cs="Times New Roman"/>
          <w:color w:val="0070C0"/>
          <w:sz w:val="28"/>
          <w:szCs w:val="28"/>
        </w:rPr>
        <w:t xml:space="preserve"> исследования;</w:t>
      </w:r>
    </w:p>
    <w:p w:rsidR="0033770E" w:rsidRPr="00EF58B6" w:rsidRDefault="0033770E" w:rsidP="0033770E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EF58B6">
        <w:rPr>
          <w:rFonts w:ascii="Times New Roman" w:hAnsi="Times New Roman" w:cs="Times New Roman"/>
          <w:color w:val="0070C0"/>
          <w:sz w:val="28"/>
          <w:szCs w:val="28"/>
        </w:rPr>
        <w:t>Соотношение результатов с поставленными целями и задачами.</w:t>
      </w:r>
    </w:p>
    <w:p w:rsidR="00443177" w:rsidRPr="00EF58B6" w:rsidRDefault="00443177" w:rsidP="00443177">
      <w:pPr>
        <w:spacing w:after="0"/>
        <w:ind w:left="708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443177" w:rsidRPr="00EF58B6" w:rsidRDefault="00443177" w:rsidP="00443177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762B90" w:rsidRPr="00EF58B6" w:rsidRDefault="00762B90">
      <w:pPr>
        <w:rPr>
          <w:color w:val="0070C0"/>
        </w:rPr>
      </w:pPr>
    </w:p>
    <w:sectPr w:rsidR="00762B90" w:rsidRPr="00EF58B6" w:rsidSect="0024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27489"/>
    <w:multiLevelType w:val="hybridMultilevel"/>
    <w:tmpl w:val="2FE6E6E4"/>
    <w:lvl w:ilvl="0" w:tplc="BF0A94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1569C1"/>
    <w:multiLevelType w:val="hybridMultilevel"/>
    <w:tmpl w:val="E6583C76"/>
    <w:lvl w:ilvl="0" w:tplc="AD10C8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762425"/>
    <w:multiLevelType w:val="hybridMultilevel"/>
    <w:tmpl w:val="4C56E826"/>
    <w:lvl w:ilvl="0" w:tplc="13E2471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AD7E61"/>
    <w:multiLevelType w:val="hybridMultilevel"/>
    <w:tmpl w:val="E212538A"/>
    <w:lvl w:ilvl="0" w:tplc="D36A1F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5CE37B5"/>
    <w:multiLevelType w:val="hybridMultilevel"/>
    <w:tmpl w:val="03BA3838"/>
    <w:lvl w:ilvl="0" w:tplc="041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46AB4FF7"/>
    <w:multiLevelType w:val="hybridMultilevel"/>
    <w:tmpl w:val="48DED096"/>
    <w:lvl w:ilvl="0" w:tplc="7CE008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3A85774"/>
    <w:multiLevelType w:val="hybridMultilevel"/>
    <w:tmpl w:val="2EF61ED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5A7E80"/>
    <w:multiLevelType w:val="multilevel"/>
    <w:tmpl w:val="70888A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5A4B16"/>
    <w:rsid w:val="0033770E"/>
    <w:rsid w:val="00443177"/>
    <w:rsid w:val="00521A12"/>
    <w:rsid w:val="005A4B16"/>
    <w:rsid w:val="00692FFD"/>
    <w:rsid w:val="0072037E"/>
    <w:rsid w:val="00762B90"/>
    <w:rsid w:val="007A5003"/>
    <w:rsid w:val="008A09FA"/>
    <w:rsid w:val="00940AC0"/>
    <w:rsid w:val="009F5B1A"/>
    <w:rsid w:val="00B94D26"/>
    <w:rsid w:val="00CF3A6A"/>
    <w:rsid w:val="00EF5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66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B16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677C7-11E6-4C52-B680-56D09BC28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2020-06-22T02:24:00Z</dcterms:created>
  <dcterms:modified xsi:type="dcterms:W3CDTF">2020-06-22T03:13:00Z</dcterms:modified>
</cp:coreProperties>
</file>