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184" w:rsidRPr="002E218C" w:rsidRDefault="00E52184" w:rsidP="00E521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218C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E52184" w:rsidRPr="002E218C" w:rsidRDefault="00E52184" w:rsidP="00E5218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218C">
        <w:rPr>
          <w:rFonts w:ascii="Times New Roman" w:hAnsi="Times New Roman" w:cs="Times New Roman"/>
          <w:sz w:val="28"/>
          <w:szCs w:val="28"/>
        </w:rPr>
        <w:t xml:space="preserve">«Детский сад № 2 «Ёлочка» </w:t>
      </w:r>
      <w:proofErr w:type="spellStart"/>
      <w:r w:rsidRPr="002E218C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Pr="002E218C">
        <w:rPr>
          <w:rFonts w:ascii="Times New Roman" w:hAnsi="Times New Roman" w:cs="Times New Roman"/>
          <w:sz w:val="28"/>
          <w:szCs w:val="28"/>
        </w:rPr>
        <w:t xml:space="preserve"> вида с приоритетным осуществлением художественно-эстетического развития воспитанников</w:t>
      </w:r>
    </w:p>
    <w:p w:rsidR="00E52184" w:rsidRPr="002E218C" w:rsidRDefault="00E52184" w:rsidP="00E5218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E3445" w:rsidRPr="002E218C" w:rsidRDefault="007E3445">
      <w:pPr>
        <w:rPr>
          <w:rFonts w:ascii="Times New Roman" w:hAnsi="Times New Roman" w:cs="Times New Roman"/>
          <w:sz w:val="28"/>
          <w:szCs w:val="28"/>
        </w:rPr>
      </w:pPr>
    </w:p>
    <w:p w:rsidR="00E52184" w:rsidRDefault="00E52184">
      <w:pPr>
        <w:rPr>
          <w:rFonts w:ascii="Times New Roman" w:hAnsi="Times New Roman" w:cs="Times New Roman"/>
          <w:sz w:val="28"/>
          <w:szCs w:val="28"/>
        </w:rPr>
      </w:pPr>
    </w:p>
    <w:p w:rsidR="00486875" w:rsidRDefault="00486875">
      <w:pPr>
        <w:rPr>
          <w:rFonts w:ascii="Times New Roman" w:hAnsi="Times New Roman" w:cs="Times New Roman"/>
          <w:sz w:val="28"/>
          <w:szCs w:val="28"/>
        </w:rPr>
      </w:pPr>
    </w:p>
    <w:p w:rsidR="00486875" w:rsidRPr="002E218C" w:rsidRDefault="00486875">
      <w:pPr>
        <w:rPr>
          <w:rFonts w:ascii="Times New Roman" w:hAnsi="Times New Roman" w:cs="Times New Roman"/>
          <w:sz w:val="28"/>
          <w:szCs w:val="28"/>
        </w:rPr>
      </w:pPr>
    </w:p>
    <w:p w:rsidR="00E52184" w:rsidRPr="002E218C" w:rsidRDefault="00E52184">
      <w:pPr>
        <w:rPr>
          <w:rFonts w:ascii="Times New Roman" w:hAnsi="Times New Roman" w:cs="Times New Roman"/>
          <w:sz w:val="28"/>
          <w:szCs w:val="28"/>
        </w:rPr>
      </w:pPr>
    </w:p>
    <w:p w:rsidR="00E52184" w:rsidRPr="002E218C" w:rsidRDefault="00E52184">
      <w:pPr>
        <w:rPr>
          <w:rFonts w:ascii="Times New Roman" w:hAnsi="Times New Roman" w:cs="Times New Roman"/>
          <w:sz w:val="28"/>
          <w:szCs w:val="28"/>
        </w:rPr>
      </w:pPr>
    </w:p>
    <w:p w:rsidR="00E52184" w:rsidRPr="00486875" w:rsidRDefault="00E52184" w:rsidP="00370E67">
      <w:pPr>
        <w:spacing w:after="0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486875">
        <w:rPr>
          <w:rFonts w:ascii="Times New Roman" w:hAnsi="Times New Roman" w:cs="Times New Roman"/>
          <w:b/>
          <w:color w:val="FF0000"/>
          <w:sz w:val="56"/>
          <w:szCs w:val="56"/>
        </w:rPr>
        <w:t>Проект «Летнее настроение»</w:t>
      </w:r>
    </w:p>
    <w:p w:rsidR="00E52184" w:rsidRPr="00486875" w:rsidRDefault="00E52184" w:rsidP="00370E67">
      <w:pPr>
        <w:spacing w:after="0"/>
        <w:jc w:val="center"/>
        <w:rPr>
          <w:rFonts w:ascii="Times New Roman" w:hAnsi="Times New Roman" w:cs="Times New Roman"/>
          <w:b/>
          <w:color w:val="FF0000"/>
          <w:sz w:val="56"/>
          <w:szCs w:val="56"/>
        </w:rPr>
      </w:pPr>
      <w:r w:rsidRPr="00486875">
        <w:rPr>
          <w:rFonts w:ascii="Times New Roman" w:hAnsi="Times New Roman" w:cs="Times New Roman"/>
          <w:b/>
          <w:color w:val="FF0000"/>
          <w:sz w:val="56"/>
          <w:szCs w:val="56"/>
        </w:rPr>
        <w:t>(Музыкальное воспитание в летний период через музыкальные  игры)</w:t>
      </w:r>
    </w:p>
    <w:p w:rsidR="00E52184" w:rsidRDefault="00E52184" w:rsidP="00370E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0E67" w:rsidRDefault="00370E67" w:rsidP="00370E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0E67" w:rsidRDefault="00370E67" w:rsidP="00370E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0E67" w:rsidRDefault="00370E67" w:rsidP="00370E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70E67" w:rsidRPr="002E218C" w:rsidRDefault="00370E67" w:rsidP="00370E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52184" w:rsidRPr="002E218C" w:rsidRDefault="00E52184" w:rsidP="00370E6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86875" w:rsidRDefault="00E52184" w:rsidP="00370E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E218C">
        <w:rPr>
          <w:rFonts w:ascii="Times New Roman" w:hAnsi="Times New Roman" w:cs="Times New Roman"/>
          <w:sz w:val="28"/>
          <w:szCs w:val="28"/>
        </w:rPr>
        <w:t>Составитель:</w:t>
      </w:r>
    </w:p>
    <w:p w:rsidR="00E52184" w:rsidRPr="002E218C" w:rsidRDefault="00E52184" w:rsidP="00370E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E21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E218C">
        <w:rPr>
          <w:rFonts w:ascii="Times New Roman" w:hAnsi="Times New Roman" w:cs="Times New Roman"/>
          <w:sz w:val="28"/>
          <w:szCs w:val="28"/>
        </w:rPr>
        <w:t>Гажаева</w:t>
      </w:r>
      <w:proofErr w:type="spellEnd"/>
      <w:r w:rsidRPr="002E218C">
        <w:rPr>
          <w:rFonts w:ascii="Times New Roman" w:hAnsi="Times New Roman" w:cs="Times New Roman"/>
          <w:sz w:val="28"/>
          <w:szCs w:val="28"/>
        </w:rPr>
        <w:t xml:space="preserve"> </w:t>
      </w:r>
      <w:r w:rsidR="00486875">
        <w:rPr>
          <w:rFonts w:ascii="Times New Roman" w:hAnsi="Times New Roman" w:cs="Times New Roman"/>
          <w:sz w:val="28"/>
          <w:szCs w:val="28"/>
        </w:rPr>
        <w:t>Марина Викторовна</w:t>
      </w:r>
    </w:p>
    <w:p w:rsidR="00E52184" w:rsidRPr="002E218C" w:rsidRDefault="00E52184" w:rsidP="00370E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E218C">
        <w:rPr>
          <w:rFonts w:ascii="Times New Roman" w:hAnsi="Times New Roman" w:cs="Times New Roman"/>
          <w:sz w:val="28"/>
          <w:szCs w:val="28"/>
        </w:rPr>
        <w:t>Музыкальный руководитель</w:t>
      </w:r>
    </w:p>
    <w:p w:rsidR="00E52184" w:rsidRPr="002E218C" w:rsidRDefault="00E52184" w:rsidP="00370E67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2E218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2E218C">
        <w:rPr>
          <w:rFonts w:ascii="Times New Roman" w:hAnsi="Times New Roman" w:cs="Times New Roman"/>
          <w:sz w:val="28"/>
          <w:szCs w:val="28"/>
        </w:rPr>
        <w:t xml:space="preserve"> квалификационная категория</w:t>
      </w:r>
    </w:p>
    <w:p w:rsidR="00E52184" w:rsidRPr="002E218C" w:rsidRDefault="00E52184" w:rsidP="00370E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86875" w:rsidRDefault="00486875" w:rsidP="00E52184">
      <w:pPr>
        <w:rPr>
          <w:rFonts w:ascii="Times New Roman" w:hAnsi="Times New Roman" w:cs="Times New Roman"/>
          <w:sz w:val="28"/>
          <w:szCs w:val="28"/>
        </w:rPr>
      </w:pPr>
    </w:p>
    <w:p w:rsidR="002E218C" w:rsidRPr="002E218C" w:rsidRDefault="002E218C" w:rsidP="00E52184">
      <w:pPr>
        <w:rPr>
          <w:rFonts w:ascii="Times New Roman" w:hAnsi="Times New Roman" w:cs="Times New Roman"/>
          <w:sz w:val="28"/>
          <w:szCs w:val="28"/>
        </w:rPr>
      </w:pPr>
    </w:p>
    <w:p w:rsidR="00E52184" w:rsidRPr="002E218C" w:rsidRDefault="00E52184" w:rsidP="00E52184">
      <w:pPr>
        <w:rPr>
          <w:rFonts w:ascii="Times New Roman" w:hAnsi="Times New Roman" w:cs="Times New Roman"/>
          <w:sz w:val="28"/>
          <w:szCs w:val="28"/>
        </w:rPr>
      </w:pPr>
    </w:p>
    <w:p w:rsidR="00370E67" w:rsidRPr="002E218C" w:rsidRDefault="00370E67" w:rsidP="00E52184">
      <w:pPr>
        <w:tabs>
          <w:tab w:val="left" w:pos="4220"/>
        </w:tabs>
        <w:rPr>
          <w:rFonts w:ascii="Times New Roman" w:hAnsi="Times New Roman" w:cs="Times New Roman"/>
          <w:sz w:val="28"/>
          <w:szCs w:val="28"/>
        </w:rPr>
      </w:pPr>
    </w:p>
    <w:p w:rsidR="00E52184" w:rsidRPr="002E218C" w:rsidRDefault="00E52184" w:rsidP="00370E67">
      <w:pPr>
        <w:tabs>
          <w:tab w:val="left" w:pos="42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218C">
        <w:rPr>
          <w:rFonts w:ascii="Times New Roman" w:hAnsi="Times New Roman" w:cs="Times New Roman"/>
          <w:sz w:val="28"/>
          <w:szCs w:val="28"/>
        </w:rPr>
        <w:t>Верхняя Салда</w:t>
      </w:r>
    </w:p>
    <w:p w:rsidR="00E52184" w:rsidRPr="002E218C" w:rsidRDefault="00E52184" w:rsidP="00370E67">
      <w:pPr>
        <w:tabs>
          <w:tab w:val="left" w:pos="4220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218C">
        <w:rPr>
          <w:rFonts w:ascii="Times New Roman" w:hAnsi="Times New Roman" w:cs="Times New Roman"/>
          <w:sz w:val="28"/>
          <w:szCs w:val="28"/>
        </w:rPr>
        <w:t>2019 г.</w:t>
      </w:r>
    </w:p>
    <w:p w:rsidR="00A3528D" w:rsidRPr="00CB1A10" w:rsidRDefault="00CB1A10" w:rsidP="00CB1A10">
      <w:pPr>
        <w:pStyle w:val="a3"/>
        <w:spacing w:after="0" w:afterAutospacing="0"/>
        <w:jc w:val="center"/>
        <w:rPr>
          <w:b/>
          <w:sz w:val="28"/>
          <w:szCs w:val="28"/>
        </w:rPr>
      </w:pPr>
      <w:r w:rsidRPr="00CB1A10">
        <w:rPr>
          <w:b/>
          <w:sz w:val="28"/>
          <w:szCs w:val="28"/>
        </w:rPr>
        <w:lastRenderedPageBreak/>
        <w:t>Введение.</w:t>
      </w:r>
    </w:p>
    <w:p w:rsidR="00A3528D" w:rsidRPr="0094350A" w:rsidRDefault="00A3528D" w:rsidP="009C3E82">
      <w:pPr>
        <w:pStyle w:val="a3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94350A">
        <w:rPr>
          <w:sz w:val="28"/>
          <w:szCs w:val="28"/>
        </w:rPr>
        <w:t xml:space="preserve">Федеральные образовательные требования определяют игру как ведущий вид деятельности </w:t>
      </w:r>
      <w:r w:rsidRPr="0094350A">
        <w:rPr>
          <w:rStyle w:val="a4"/>
          <w:b w:val="0"/>
          <w:sz w:val="28"/>
          <w:szCs w:val="28"/>
        </w:rPr>
        <w:t>детей дошкольного возраста</w:t>
      </w:r>
      <w:r w:rsidRPr="0094350A">
        <w:rPr>
          <w:b/>
          <w:sz w:val="28"/>
          <w:szCs w:val="28"/>
        </w:rPr>
        <w:t xml:space="preserve">. </w:t>
      </w:r>
    </w:p>
    <w:p w:rsidR="000D64B8" w:rsidRDefault="000D64B8" w:rsidP="009C3E82">
      <w:pPr>
        <w:tabs>
          <w:tab w:val="left" w:pos="709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Игра – один из тех видов детской деятельности, которые использует педагог в целях воспитания и обучения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дошкольников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. В игре ребенок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развивается как личность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, у него формируются те качества и стороны психики, от которых впоследствии будут зависеть успешность его учебной и трудовой деятельности, его отношения с людьми. В жизни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дошкольника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 игра занимает сильные позиции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развивающей и развивающейся деятельности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, а при условии методически корректного отношения к ней способна стать универсальным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средством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, обеспечивающим широкий комплекс психолого-педагогических влияний на процессы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развития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, обучения и воспитания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детей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. В современных условиях делается особый акцент на роль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игры в формировании познавательной активности и развитии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 творческих способностей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детей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,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развитии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 умения самостоятельно добывать знания.</w:t>
      </w:r>
    </w:p>
    <w:p w:rsidR="00A3528D" w:rsidRPr="0094350A" w:rsidRDefault="000D64B8" w:rsidP="006A37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ab/>
      </w:r>
    </w:p>
    <w:p w:rsidR="00E52184" w:rsidRPr="0094350A" w:rsidRDefault="000D64B8" w:rsidP="009C3E8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tab/>
      </w:r>
      <w:r w:rsidR="00DE3D9C" w:rsidRPr="0094350A">
        <w:rPr>
          <w:rStyle w:val="a4"/>
          <w:rFonts w:ascii="Times New Roman" w:hAnsi="Times New Roman" w:cs="Times New Roman"/>
          <w:sz w:val="28"/>
          <w:szCs w:val="28"/>
        </w:rPr>
        <w:t>Цель:</w:t>
      </w:r>
      <w:r w:rsidR="00DE3D9C" w:rsidRPr="0094350A">
        <w:rPr>
          <w:rFonts w:ascii="Times New Roman" w:hAnsi="Times New Roman" w:cs="Times New Roman"/>
          <w:sz w:val="28"/>
          <w:szCs w:val="28"/>
        </w:rPr>
        <w:t xml:space="preserve"> Создание оптимальных условий 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для формирования навыков </w:t>
      </w:r>
      <w:r w:rsidR="00A3528D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музыкально</w:t>
      </w:r>
      <w:r w:rsidR="00A3528D" w:rsidRPr="0094350A">
        <w:rPr>
          <w:rFonts w:ascii="Times New Roman" w:hAnsi="Times New Roman" w:cs="Times New Roman"/>
          <w:b/>
          <w:sz w:val="28"/>
          <w:szCs w:val="28"/>
        </w:rPr>
        <w:t>-</w:t>
      </w:r>
      <w:r w:rsidR="00A3528D" w:rsidRPr="0094350A">
        <w:rPr>
          <w:rFonts w:ascii="Times New Roman" w:hAnsi="Times New Roman" w:cs="Times New Roman"/>
          <w:sz w:val="28"/>
          <w:szCs w:val="28"/>
        </w:rPr>
        <w:t xml:space="preserve">игровой деятельности, а также </w:t>
      </w:r>
      <w:r w:rsidR="00DE3D9C" w:rsidRPr="0094350A">
        <w:rPr>
          <w:rFonts w:ascii="Times New Roman" w:hAnsi="Times New Roman" w:cs="Times New Roman"/>
          <w:sz w:val="28"/>
          <w:szCs w:val="28"/>
        </w:rPr>
        <w:t>для сохранения и укрепления физического, психического и социального здоровья воспитанников ДОУ</w:t>
      </w:r>
      <w:r w:rsidR="0094101E">
        <w:rPr>
          <w:rFonts w:ascii="Times New Roman" w:hAnsi="Times New Roman" w:cs="Times New Roman"/>
          <w:sz w:val="28"/>
          <w:szCs w:val="28"/>
        </w:rPr>
        <w:t xml:space="preserve"> в летний период</w:t>
      </w:r>
      <w:r w:rsidR="00A3528D" w:rsidRPr="0094350A">
        <w:rPr>
          <w:rFonts w:ascii="Times New Roman" w:hAnsi="Times New Roman" w:cs="Times New Roman"/>
          <w:sz w:val="28"/>
          <w:szCs w:val="28"/>
        </w:rPr>
        <w:t>.</w:t>
      </w:r>
    </w:p>
    <w:p w:rsidR="0094350A" w:rsidRPr="0094350A" w:rsidRDefault="00A84DA3" w:rsidP="009C3E82">
      <w:pPr>
        <w:pStyle w:val="a3"/>
        <w:ind w:firstLine="708"/>
        <w:jc w:val="both"/>
        <w:rPr>
          <w:rStyle w:val="a4"/>
          <w:sz w:val="28"/>
          <w:szCs w:val="28"/>
        </w:rPr>
      </w:pPr>
      <w:r w:rsidRPr="0094350A">
        <w:rPr>
          <w:rStyle w:val="a4"/>
          <w:sz w:val="28"/>
          <w:szCs w:val="28"/>
        </w:rPr>
        <w:t>Задачи проекта:</w:t>
      </w:r>
    </w:p>
    <w:p w:rsidR="0094350A" w:rsidRPr="0094350A" w:rsidRDefault="00A3528D" w:rsidP="009C3E8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94350A">
        <w:rPr>
          <w:sz w:val="28"/>
          <w:szCs w:val="28"/>
        </w:rPr>
        <w:t xml:space="preserve">Сформировать интерес </w:t>
      </w:r>
      <w:r w:rsidRPr="0094350A">
        <w:rPr>
          <w:rStyle w:val="a4"/>
          <w:b w:val="0"/>
          <w:sz w:val="28"/>
          <w:szCs w:val="28"/>
        </w:rPr>
        <w:t>детей к музыкальной игре как способу познания и общения</w:t>
      </w:r>
      <w:r w:rsidRPr="0094350A">
        <w:rPr>
          <w:sz w:val="28"/>
          <w:szCs w:val="28"/>
        </w:rPr>
        <w:t>.</w:t>
      </w:r>
    </w:p>
    <w:p w:rsidR="0094350A" w:rsidRPr="0094350A" w:rsidRDefault="00A3528D" w:rsidP="009C3E8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94350A">
        <w:rPr>
          <w:sz w:val="28"/>
          <w:szCs w:val="28"/>
        </w:rPr>
        <w:t xml:space="preserve">Обогатить </w:t>
      </w:r>
      <w:r w:rsidRPr="0094350A">
        <w:rPr>
          <w:rStyle w:val="a4"/>
          <w:b w:val="0"/>
          <w:sz w:val="28"/>
          <w:szCs w:val="28"/>
        </w:rPr>
        <w:t>музыкально-игровой опыт дошкольников для развития познавательной</w:t>
      </w:r>
      <w:r w:rsidRPr="0094350A">
        <w:rPr>
          <w:sz w:val="28"/>
          <w:szCs w:val="28"/>
        </w:rPr>
        <w:t xml:space="preserve"> активности в самостоятельной деятельности.</w:t>
      </w:r>
    </w:p>
    <w:p w:rsidR="0094350A" w:rsidRPr="0094350A" w:rsidRDefault="00A3528D" w:rsidP="009C3E8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94350A">
        <w:rPr>
          <w:rStyle w:val="a4"/>
          <w:b w:val="0"/>
          <w:sz w:val="28"/>
          <w:szCs w:val="28"/>
        </w:rPr>
        <w:t>Развить</w:t>
      </w:r>
      <w:r w:rsidRPr="0094350A">
        <w:rPr>
          <w:sz w:val="28"/>
          <w:szCs w:val="28"/>
        </w:rPr>
        <w:t xml:space="preserve"> коммуникативные качества </w:t>
      </w:r>
      <w:r w:rsidRPr="0094350A">
        <w:rPr>
          <w:rStyle w:val="a4"/>
          <w:b w:val="0"/>
          <w:sz w:val="28"/>
          <w:szCs w:val="28"/>
        </w:rPr>
        <w:t>детей</w:t>
      </w:r>
      <w:r w:rsidRPr="0094350A">
        <w:rPr>
          <w:sz w:val="28"/>
          <w:szCs w:val="28"/>
        </w:rPr>
        <w:t>, творческие способности в процессе овладения игровыми умениями и навыками.</w:t>
      </w:r>
    </w:p>
    <w:p w:rsidR="0094350A" w:rsidRPr="0094350A" w:rsidRDefault="00A3528D" w:rsidP="009C3E8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94350A">
        <w:rPr>
          <w:sz w:val="28"/>
          <w:szCs w:val="28"/>
        </w:rPr>
        <w:t xml:space="preserve">Разработать и внедрить систему взаимодействия с родителями и социальным окружением по </w:t>
      </w:r>
      <w:r w:rsidRPr="0094350A">
        <w:rPr>
          <w:rStyle w:val="a4"/>
          <w:b w:val="0"/>
          <w:sz w:val="28"/>
          <w:szCs w:val="28"/>
        </w:rPr>
        <w:t>познавательно-речевому развитию</w:t>
      </w:r>
      <w:r w:rsidRPr="0094350A">
        <w:rPr>
          <w:sz w:val="28"/>
          <w:szCs w:val="28"/>
        </w:rPr>
        <w:t>.</w:t>
      </w:r>
    </w:p>
    <w:p w:rsidR="00A3528D" w:rsidRPr="0094350A" w:rsidRDefault="00A3528D" w:rsidP="009C3E8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94350A">
        <w:rPr>
          <w:sz w:val="28"/>
          <w:szCs w:val="28"/>
        </w:rPr>
        <w:t xml:space="preserve">Создать предметно – </w:t>
      </w:r>
      <w:r w:rsidRPr="0094350A">
        <w:rPr>
          <w:rStyle w:val="a4"/>
          <w:b w:val="0"/>
          <w:sz w:val="28"/>
          <w:szCs w:val="28"/>
        </w:rPr>
        <w:t>развивающую музыкальную среду</w:t>
      </w:r>
      <w:r w:rsidRPr="0094350A">
        <w:rPr>
          <w:sz w:val="28"/>
          <w:szCs w:val="28"/>
        </w:rPr>
        <w:t xml:space="preserve">, способствующую </w:t>
      </w:r>
      <w:r w:rsidRPr="0094350A">
        <w:rPr>
          <w:rStyle w:val="a4"/>
          <w:b w:val="0"/>
          <w:sz w:val="28"/>
          <w:szCs w:val="28"/>
        </w:rPr>
        <w:t>познавательно-речевому развитию дошкольников</w:t>
      </w:r>
      <w:r w:rsidR="0094350A" w:rsidRPr="0094350A">
        <w:rPr>
          <w:sz w:val="28"/>
          <w:szCs w:val="28"/>
        </w:rPr>
        <w:t>, в соответствии с ФГОС</w:t>
      </w:r>
      <w:r w:rsidRPr="0094350A">
        <w:rPr>
          <w:sz w:val="28"/>
          <w:szCs w:val="28"/>
        </w:rPr>
        <w:t>.</w:t>
      </w:r>
    </w:p>
    <w:p w:rsidR="0094350A" w:rsidRPr="0094350A" w:rsidRDefault="0094350A" w:rsidP="009C3E82">
      <w:pPr>
        <w:pStyle w:val="a3"/>
        <w:jc w:val="both"/>
        <w:rPr>
          <w:sz w:val="28"/>
          <w:szCs w:val="28"/>
        </w:rPr>
      </w:pPr>
      <w:r w:rsidRPr="0094350A">
        <w:rPr>
          <w:sz w:val="28"/>
          <w:szCs w:val="28"/>
        </w:rPr>
        <w:t>Этапы опытно – экспериментальной деятельности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4A5C99">
        <w:rPr>
          <w:b/>
          <w:sz w:val="28"/>
          <w:szCs w:val="28"/>
        </w:rPr>
        <w:t>Подготовительный этап</w:t>
      </w:r>
      <w:r w:rsidRPr="0094350A">
        <w:rPr>
          <w:sz w:val="28"/>
          <w:szCs w:val="28"/>
        </w:rPr>
        <w:t xml:space="preserve"> </w:t>
      </w:r>
      <w:r w:rsidRPr="0094350A">
        <w:rPr>
          <w:i/>
          <w:iCs/>
          <w:sz w:val="28"/>
          <w:szCs w:val="28"/>
        </w:rPr>
        <w:t>(май-июнь 2019 г)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94350A">
        <w:rPr>
          <w:sz w:val="28"/>
          <w:szCs w:val="28"/>
        </w:rPr>
        <w:t>Изучение нормативных документов, психолого-педагогической и методической литературы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94350A">
        <w:rPr>
          <w:sz w:val="28"/>
          <w:szCs w:val="28"/>
        </w:rPr>
        <w:t xml:space="preserve">Анализ имеющихся условий для реализации </w:t>
      </w:r>
      <w:r w:rsidRPr="0094350A">
        <w:rPr>
          <w:rStyle w:val="a4"/>
          <w:b w:val="0"/>
          <w:sz w:val="28"/>
          <w:szCs w:val="28"/>
        </w:rPr>
        <w:t>проекта</w:t>
      </w:r>
      <w:r w:rsidRPr="0094350A">
        <w:rPr>
          <w:b/>
          <w:sz w:val="28"/>
          <w:szCs w:val="28"/>
        </w:rPr>
        <w:t>.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94350A">
        <w:rPr>
          <w:sz w:val="28"/>
          <w:szCs w:val="28"/>
        </w:rPr>
        <w:lastRenderedPageBreak/>
        <w:t>Постановка цели и задач, составление плана работы.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4A5C99">
        <w:rPr>
          <w:b/>
          <w:sz w:val="28"/>
          <w:szCs w:val="28"/>
        </w:rPr>
        <w:t>Практический этап</w:t>
      </w:r>
      <w:r w:rsidRPr="0094350A">
        <w:rPr>
          <w:sz w:val="28"/>
          <w:szCs w:val="28"/>
        </w:rPr>
        <w:t xml:space="preserve"> </w:t>
      </w:r>
      <w:r w:rsidRPr="0094350A">
        <w:rPr>
          <w:i/>
          <w:iCs/>
          <w:sz w:val="28"/>
          <w:szCs w:val="28"/>
        </w:rPr>
        <w:t>(июнь-август 2019г)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94350A">
        <w:rPr>
          <w:sz w:val="28"/>
          <w:szCs w:val="28"/>
        </w:rPr>
        <w:t xml:space="preserve">Реализация плана мероприятий </w:t>
      </w:r>
      <w:r w:rsidRPr="0094350A">
        <w:rPr>
          <w:rStyle w:val="a4"/>
          <w:b w:val="0"/>
          <w:sz w:val="28"/>
          <w:szCs w:val="28"/>
        </w:rPr>
        <w:t>проекта</w:t>
      </w:r>
      <w:r w:rsidRPr="0094350A">
        <w:rPr>
          <w:b/>
          <w:sz w:val="28"/>
          <w:szCs w:val="28"/>
        </w:rPr>
        <w:t>.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94350A">
        <w:rPr>
          <w:sz w:val="28"/>
          <w:szCs w:val="28"/>
        </w:rPr>
        <w:t>Создание картотеки музыкальных игр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94350A">
        <w:rPr>
          <w:sz w:val="28"/>
          <w:szCs w:val="28"/>
        </w:rPr>
        <w:t>Внедрение в образовательный процесс игровых технологий.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4A5C99">
        <w:rPr>
          <w:b/>
          <w:sz w:val="28"/>
          <w:szCs w:val="28"/>
        </w:rPr>
        <w:t>Заключительный этап</w:t>
      </w:r>
      <w:r w:rsidRPr="0094350A">
        <w:rPr>
          <w:sz w:val="28"/>
          <w:szCs w:val="28"/>
        </w:rPr>
        <w:t xml:space="preserve"> </w:t>
      </w:r>
      <w:r w:rsidRPr="0094350A">
        <w:rPr>
          <w:i/>
          <w:iCs/>
          <w:sz w:val="28"/>
          <w:szCs w:val="28"/>
        </w:rPr>
        <w:t>(август 2019 г)</w:t>
      </w:r>
    </w:p>
    <w:p w:rsidR="0094350A" w:rsidRPr="0094350A" w:rsidRDefault="0094350A" w:rsidP="009C3E82">
      <w:pPr>
        <w:pStyle w:val="a3"/>
        <w:ind w:firstLine="708"/>
        <w:jc w:val="both"/>
        <w:rPr>
          <w:sz w:val="28"/>
          <w:szCs w:val="28"/>
        </w:rPr>
      </w:pPr>
      <w:r w:rsidRPr="0094350A">
        <w:rPr>
          <w:sz w:val="28"/>
          <w:szCs w:val="28"/>
        </w:rPr>
        <w:t>Анализ и обобщение результатов работы.</w:t>
      </w:r>
    </w:p>
    <w:p w:rsidR="00A3528D" w:rsidRDefault="002A3634" w:rsidP="0007621C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Предполагаемые</w:t>
      </w:r>
      <w:r w:rsidR="0007621C">
        <w:rPr>
          <w:sz w:val="28"/>
          <w:szCs w:val="28"/>
        </w:rPr>
        <w:t xml:space="preserve"> результаты:</w:t>
      </w:r>
    </w:p>
    <w:p w:rsidR="0007621C" w:rsidRDefault="0007621C" w:rsidP="0007621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Более организованное слуховое внимание детей дошкольного возраста;</w:t>
      </w:r>
    </w:p>
    <w:p w:rsidR="0007621C" w:rsidRDefault="0007621C" w:rsidP="0007621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Улучшение реакции на высокие и низкие звуки, а также на определение музыкальных инструментов по тембру и динамическому звучанию;</w:t>
      </w:r>
    </w:p>
    <w:p w:rsidR="0007621C" w:rsidRDefault="0007621C" w:rsidP="0007621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Развитая музыкальная память;</w:t>
      </w:r>
    </w:p>
    <w:p w:rsidR="0007621C" w:rsidRDefault="0007621C" w:rsidP="0007621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Более точное чувство ритма в хлопках, передаче движений, игре на ДМИ;</w:t>
      </w:r>
    </w:p>
    <w:p w:rsidR="0007621C" w:rsidRPr="0094350A" w:rsidRDefault="0007621C" w:rsidP="0007621C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Проявление творческого самовыражения и фантазии.</w:t>
      </w:r>
    </w:p>
    <w:p w:rsidR="006A37C1" w:rsidRDefault="006A37C1" w:rsidP="00DE3D9C">
      <w:pPr>
        <w:tabs>
          <w:tab w:val="left" w:pos="4220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6A37C1" w:rsidRP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6A37C1" w:rsidRP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6A37C1" w:rsidRP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6A37C1" w:rsidRP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6A37C1" w:rsidRP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6A37C1" w:rsidRP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6A37C1" w:rsidRP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6A37C1" w:rsidRP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6A37C1" w:rsidRDefault="006A37C1" w:rsidP="006A37C1">
      <w:pPr>
        <w:rPr>
          <w:rFonts w:ascii="Times New Roman" w:hAnsi="Times New Roman" w:cs="Times New Roman"/>
          <w:sz w:val="28"/>
          <w:szCs w:val="28"/>
        </w:rPr>
      </w:pPr>
    </w:p>
    <w:p w:rsidR="00A84DA3" w:rsidRDefault="006A37C1" w:rsidP="006A37C1">
      <w:pPr>
        <w:tabs>
          <w:tab w:val="left" w:pos="396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A37C1" w:rsidRDefault="006A37C1" w:rsidP="006A37C1">
      <w:pPr>
        <w:tabs>
          <w:tab w:val="left" w:pos="3968"/>
        </w:tabs>
        <w:rPr>
          <w:rFonts w:ascii="Times New Roman" w:hAnsi="Times New Roman" w:cs="Times New Roman"/>
          <w:sz w:val="28"/>
          <w:szCs w:val="28"/>
        </w:rPr>
      </w:pPr>
    </w:p>
    <w:p w:rsidR="0053407A" w:rsidRPr="0053407A" w:rsidRDefault="0053407A" w:rsidP="0053407A">
      <w:pPr>
        <w:spacing w:after="0"/>
        <w:ind w:firstLine="708"/>
        <w:jc w:val="center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sz w:val="28"/>
          <w:szCs w:val="28"/>
        </w:rPr>
        <w:lastRenderedPageBreak/>
        <w:t>Теоретическая часть</w:t>
      </w:r>
    </w:p>
    <w:p w:rsidR="00790116" w:rsidRPr="0094350A" w:rsidRDefault="006A37C1" w:rsidP="006A37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Музыка</w:t>
      </w:r>
      <w:r w:rsidRPr="0094350A">
        <w:rPr>
          <w:rFonts w:ascii="Times New Roman" w:hAnsi="Times New Roman" w:cs="Times New Roman"/>
          <w:sz w:val="28"/>
          <w:szCs w:val="28"/>
        </w:rPr>
        <w:t xml:space="preserve"> является одним из эффективных выразительных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средств языкового развития детей</w:t>
      </w:r>
      <w:r w:rsidRPr="0094350A">
        <w:rPr>
          <w:rFonts w:ascii="Times New Roman" w:hAnsi="Times New Roman" w:cs="Times New Roman"/>
          <w:sz w:val="28"/>
          <w:szCs w:val="28"/>
        </w:rPr>
        <w:t xml:space="preserve">, организующим и руководящим началом. Под влиянием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музыкальных упражнений</w:t>
      </w:r>
      <w:r w:rsidRPr="0094350A">
        <w:rPr>
          <w:rFonts w:ascii="Times New Roman" w:hAnsi="Times New Roman" w:cs="Times New Roman"/>
          <w:sz w:val="28"/>
          <w:szCs w:val="28"/>
        </w:rPr>
        <w:t xml:space="preserve">, игр, при условии использования правильно </w:t>
      </w:r>
    </w:p>
    <w:p w:rsidR="006A37C1" w:rsidRDefault="000B224F" w:rsidP="006A37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A37C1" w:rsidRPr="0094350A">
        <w:rPr>
          <w:rFonts w:ascii="Times New Roman" w:hAnsi="Times New Roman" w:cs="Times New Roman"/>
          <w:sz w:val="28"/>
          <w:szCs w:val="28"/>
        </w:rPr>
        <w:t>подобранных</w:t>
      </w:r>
      <w:proofErr w:type="gramEnd"/>
      <w:r w:rsidR="006A37C1" w:rsidRPr="0094350A">
        <w:rPr>
          <w:rFonts w:ascii="Times New Roman" w:hAnsi="Times New Roman" w:cs="Times New Roman"/>
          <w:sz w:val="28"/>
          <w:szCs w:val="28"/>
        </w:rPr>
        <w:t xml:space="preserve"> методов и приемов положительно </w:t>
      </w:r>
      <w:r w:rsidR="006A37C1"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развиваются</w:t>
      </w:r>
      <w:r w:rsidR="006A37C1" w:rsidRPr="0094350A">
        <w:rPr>
          <w:rFonts w:ascii="Times New Roman" w:hAnsi="Times New Roman" w:cs="Times New Roman"/>
          <w:sz w:val="28"/>
          <w:szCs w:val="28"/>
        </w:rPr>
        <w:t xml:space="preserve"> психические процессы и свойства личности, формируется эмоциональная сфера, чище и грамотнее становится речь.</w:t>
      </w:r>
    </w:p>
    <w:p w:rsidR="006A37C1" w:rsidRPr="0094350A" w:rsidRDefault="006A37C1" w:rsidP="006A37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50A">
        <w:rPr>
          <w:rFonts w:ascii="Times New Roman" w:hAnsi="Times New Roman" w:cs="Times New Roman"/>
          <w:sz w:val="28"/>
          <w:szCs w:val="28"/>
        </w:rPr>
        <w:t xml:space="preserve">Разные виды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музыкальных</w:t>
      </w:r>
      <w:r w:rsidRPr="0094350A">
        <w:rPr>
          <w:rFonts w:ascii="Times New Roman" w:hAnsi="Times New Roman" w:cs="Times New Roman"/>
          <w:sz w:val="28"/>
          <w:szCs w:val="28"/>
        </w:rPr>
        <w:t xml:space="preserve"> игр по-своему воздействуют на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познавательно-речевое развитие дошкольников</w:t>
      </w:r>
      <w:r w:rsidRPr="0094350A">
        <w:rPr>
          <w:rFonts w:ascii="Times New Roman" w:hAnsi="Times New Roman" w:cs="Times New Roman"/>
          <w:sz w:val="28"/>
          <w:szCs w:val="28"/>
        </w:rPr>
        <w:t xml:space="preserve">. Особое значение имеют дидактические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игры</w:t>
      </w:r>
      <w:r w:rsidRPr="0094350A">
        <w:rPr>
          <w:rFonts w:ascii="Times New Roman" w:hAnsi="Times New Roman" w:cs="Times New Roman"/>
          <w:sz w:val="28"/>
          <w:szCs w:val="28"/>
        </w:rPr>
        <w:t xml:space="preserve">, помогающие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развить ритмическую</w:t>
      </w:r>
      <w:r w:rsidRPr="0094350A">
        <w:rPr>
          <w:rFonts w:ascii="Times New Roman" w:hAnsi="Times New Roman" w:cs="Times New Roman"/>
          <w:sz w:val="28"/>
          <w:szCs w:val="28"/>
        </w:rPr>
        <w:t>, тембровую стороны речи, выразительность, память, внимание.</w:t>
      </w:r>
    </w:p>
    <w:p w:rsidR="006A37C1" w:rsidRPr="0094350A" w:rsidRDefault="006A37C1" w:rsidP="006A37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350A">
        <w:rPr>
          <w:rFonts w:ascii="Times New Roman" w:hAnsi="Times New Roman" w:cs="Times New Roman"/>
          <w:sz w:val="28"/>
          <w:szCs w:val="28"/>
        </w:rPr>
        <w:t xml:space="preserve">Театрализованные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игры</w:t>
      </w:r>
      <w:r w:rsidRPr="0094350A">
        <w:rPr>
          <w:rFonts w:ascii="Times New Roman" w:hAnsi="Times New Roman" w:cs="Times New Roman"/>
          <w:sz w:val="28"/>
          <w:szCs w:val="28"/>
        </w:rPr>
        <w:t xml:space="preserve"> позволяют сформировать у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детей</w:t>
      </w:r>
      <w:r w:rsidRPr="0094350A">
        <w:rPr>
          <w:rFonts w:ascii="Times New Roman" w:hAnsi="Times New Roman" w:cs="Times New Roman"/>
          <w:sz w:val="28"/>
          <w:szCs w:val="28"/>
        </w:rPr>
        <w:t xml:space="preserve"> не только правильную модель поведения в современном мире, повысить общую культуру ребенка,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познакомить</w:t>
      </w:r>
      <w:r w:rsidRPr="0094350A">
        <w:rPr>
          <w:rFonts w:ascii="Times New Roman" w:hAnsi="Times New Roman" w:cs="Times New Roman"/>
          <w:sz w:val="28"/>
          <w:szCs w:val="28"/>
        </w:rPr>
        <w:t xml:space="preserve"> его с детской литературой,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музыкой</w:t>
      </w:r>
      <w:r w:rsidRPr="0094350A">
        <w:rPr>
          <w:rFonts w:ascii="Times New Roman" w:hAnsi="Times New Roman" w:cs="Times New Roman"/>
          <w:sz w:val="28"/>
          <w:szCs w:val="28"/>
        </w:rPr>
        <w:t xml:space="preserve">, изобразительным искусством, раскрыть творческий потенциал самого ребенка, но и обогатить и активизировать словарь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детей</w:t>
      </w:r>
      <w:r w:rsidRPr="0094350A">
        <w:rPr>
          <w:rFonts w:ascii="Times New Roman" w:hAnsi="Times New Roman" w:cs="Times New Roman"/>
          <w:sz w:val="28"/>
          <w:szCs w:val="28"/>
        </w:rPr>
        <w:t xml:space="preserve">, дать образцы использования грамматических конструкций,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развить</w:t>
      </w:r>
      <w:r w:rsidRPr="0094350A">
        <w:rPr>
          <w:rFonts w:ascii="Times New Roman" w:hAnsi="Times New Roman" w:cs="Times New Roman"/>
          <w:sz w:val="28"/>
          <w:szCs w:val="28"/>
        </w:rPr>
        <w:t xml:space="preserve"> звуковую сторону и связную речь.</w:t>
      </w:r>
    </w:p>
    <w:p w:rsidR="006A37C1" w:rsidRPr="0094350A" w:rsidRDefault="006A37C1" w:rsidP="006A37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350A">
        <w:rPr>
          <w:rFonts w:ascii="Times New Roman" w:hAnsi="Times New Roman" w:cs="Times New Roman"/>
          <w:sz w:val="28"/>
          <w:szCs w:val="28"/>
        </w:rPr>
        <w:t xml:space="preserve">В игре – драматизации происходит совершенствование диалогов и монологов, освоение выразительности речи. Ребенок стремится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познать</w:t>
      </w:r>
      <w:r w:rsidRPr="0094350A">
        <w:rPr>
          <w:rFonts w:ascii="Times New Roman" w:hAnsi="Times New Roman" w:cs="Times New Roman"/>
          <w:sz w:val="28"/>
          <w:szCs w:val="28"/>
        </w:rPr>
        <w:t xml:space="preserve"> собственные возможности в перевоплощении, в поиске нового и в комбинациях знакомого. В этом проявляется особенность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игры</w:t>
      </w:r>
      <w:r w:rsidRPr="0094350A">
        <w:rPr>
          <w:rFonts w:ascii="Times New Roman" w:hAnsi="Times New Roman" w:cs="Times New Roman"/>
          <w:sz w:val="28"/>
          <w:szCs w:val="28"/>
        </w:rPr>
        <w:t xml:space="preserve">-драматизации как творческой деятельности, деятельности, способствующей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развитию речи детей</w:t>
      </w:r>
      <w:r w:rsidRPr="0094350A">
        <w:rPr>
          <w:rFonts w:ascii="Times New Roman" w:hAnsi="Times New Roman" w:cs="Times New Roman"/>
          <w:sz w:val="28"/>
          <w:szCs w:val="28"/>
        </w:rPr>
        <w:t>.</w:t>
      </w:r>
    </w:p>
    <w:p w:rsidR="006A37C1" w:rsidRPr="0094350A" w:rsidRDefault="006A37C1" w:rsidP="006A37C1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350A">
        <w:rPr>
          <w:sz w:val="28"/>
          <w:szCs w:val="28"/>
        </w:rPr>
        <w:t xml:space="preserve">В подвижных и хороводных играх создаются благоприятные условия для </w:t>
      </w:r>
      <w:r w:rsidRPr="0094350A">
        <w:rPr>
          <w:rStyle w:val="a4"/>
          <w:b w:val="0"/>
          <w:sz w:val="28"/>
          <w:szCs w:val="28"/>
        </w:rPr>
        <w:t>развития памяти</w:t>
      </w:r>
      <w:r w:rsidRPr="0094350A">
        <w:rPr>
          <w:sz w:val="28"/>
          <w:szCs w:val="28"/>
        </w:rPr>
        <w:t xml:space="preserve">, внимания, воображения. </w:t>
      </w:r>
    </w:p>
    <w:p w:rsidR="006A37C1" w:rsidRPr="0094350A" w:rsidRDefault="006A37C1" w:rsidP="006A37C1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94350A">
        <w:rPr>
          <w:rStyle w:val="a4"/>
          <w:b w:val="0"/>
          <w:sz w:val="28"/>
          <w:szCs w:val="28"/>
        </w:rPr>
        <w:t>Игры</w:t>
      </w:r>
      <w:r w:rsidRPr="0094350A">
        <w:rPr>
          <w:sz w:val="28"/>
          <w:szCs w:val="28"/>
        </w:rPr>
        <w:t>-эксперименты дают детям возможность научиться видеть проблему, решать её, анализировать и сопоставлять факты, делать выводы и добиваться результата.</w:t>
      </w:r>
    </w:p>
    <w:p w:rsidR="006A37C1" w:rsidRPr="0094350A" w:rsidRDefault="006A37C1" w:rsidP="006A37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350A">
        <w:rPr>
          <w:rFonts w:ascii="Times New Roman" w:hAnsi="Times New Roman" w:cs="Times New Roman"/>
          <w:sz w:val="28"/>
          <w:szCs w:val="28"/>
        </w:rPr>
        <w:t xml:space="preserve">Все виды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музыкальных</w:t>
      </w:r>
      <w:r w:rsidRPr="0094350A">
        <w:rPr>
          <w:rFonts w:ascii="Times New Roman" w:hAnsi="Times New Roman" w:cs="Times New Roman"/>
          <w:sz w:val="28"/>
          <w:szCs w:val="28"/>
        </w:rPr>
        <w:t xml:space="preserve"> игр способствуют уточнению знаний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детей</w:t>
      </w:r>
      <w:r w:rsidRPr="0094350A">
        <w:rPr>
          <w:rFonts w:ascii="Times New Roman" w:hAnsi="Times New Roman" w:cs="Times New Roman"/>
          <w:sz w:val="28"/>
          <w:szCs w:val="28"/>
        </w:rPr>
        <w:t>, расширению и активизации словарного запаса, усвоению значений слов как конкретного, так и обобщенного характера, умению использовать усвоенные слова в активной речи.</w:t>
      </w:r>
    </w:p>
    <w:p w:rsidR="006A37C1" w:rsidRDefault="006A37C1" w:rsidP="006A37C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4350A">
        <w:rPr>
          <w:rFonts w:ascii="Times New Roman" w:hAnsi="Times New Roman" w:cs="Times New Roman"/>
          <w:sz w:val="28"/>
          <w:szCs w:val="28"/>
        </w:rPr>
        <w:t xml:space="preserve">Умение играть возникает у ребенка не путем автоматического </w:t>
      </w:r>
      <w:proofErr w:type="gramStart"/>
      <w:r w:rsidRPr="0094350A">
        <w:rPr>
          <w:rFonts w:ascii="Times New Roman" w:hAnsi="Times New Roman" w:cs="Times New Roman"/>
          <w:sz w:val="28"/>
          <w:szCs w:val="28"/>
        </w:rPr>
        <w:t>переноса</w:t>
      </w:r>
      <w:proofErr w:type="gramEnd"/>
      <w:r w:rsidRPr="0094350A">
        <w:rPr>
          <w:rFonts w:ascii="Times New Roman" w:hAnsi="Times New Roman" w:cs="Times New Roman"/>
          <w:sz w:val="28"/>
          <w:szCs w:val="28"/>
        </w:rPr>
        <w:t xml:space="preserve"> в игру усвоенного в повседневной жизни, а в процессе приобщения к игре. Поэтому нужно учить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детей играть</w:t>
      </w:r>
      <w:r w:rsidRPr="0094350A">
        <w:rPr>
          <w:rFonts w:ascii="Times New Roman" w:hAnsi="Times New Roman" w:cs="Times New Roman"/>
          <w:sz w:val="28"/>
          <w:szCs w:val="28"/>
        </w:rPr>
        <w:t xml:space="preserve">. Осознавая важность данной проблемы, я разработала 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проект </w:t>
      </w:r>
      <w:r w:rsidRPr="0094350A">
        <w:rPr>
          <w:rFonts w:ascii="Times New Roman" w:hAnsi="Times New Roman" w:cs="Times New Roman"/>
          <w:sz w:val="28"/>
          <w:szCs w:val="28"/>
        </w:rPr>
        <w:t>«</w:t>
      </w:r>
      <w:r w:rsidRPr="0094350A">
        <w:rPr>
          <w:rStyle w:val="a4"/>
          <w:rFonts w:ascii="Times New Roman" w:hAnsi="Times New Roman" w:cs="Times New Roman"/>
          <w:b w:val="0"/>
          <w:sz w:val="28"/>
          <w:szCs w:val="28"/>
        </w:rPr>
        <w:t>Музыкальные игры как средство познавательно-речевого развития детей дошкольного возраста</w:t>
      </w:r>
      <w:r w:rsidRPr="0094350A">
        <w:rPr>
          <w:rFonts w:ascii="Times New Roman" w:hAnsi="Times New Roman" w:cs="Times New Roman"/>
          <w:sz w:val="28"/>
          <w:szCs w:val="28"/>
        </w:rPr>
        <w:t xml:space="preserve">», предполагающий </w:t>
      </w:r>
      <w:r w:rsidRPr="0094350A">
        <w:rPr>
          <w:rFonts w:ascii="Times New Roman" w:hAnsi="Times New Roman" w:cs="Times New Roman"/>
          <w:sz w:val="28"/>
          <w:szCs w:val="28"/>
        </w:rPr>
        <w:lastRenderedPageBreak/>
        <w:t xml:space="preserve">реализацию образовательной области </w:t>
      </w:r>
      <w:r w:rsidRPr="0094350A">
        <w:rPr>
          <w:rFonts w:ascii="Times New Roman" w:hAnsi="Times New Roman" w:cs="Times New Roman"/>
          <w:i/>
          <w:iCs/>
          <w:sz w:val="28"/>
          <w:szCs w:val="28"/>
        </w:rPr>
        <w:t>«</w:t>
      </w:r>
      <w:r w:rsidRPr="0094350A">
        <w:rPr>
          <w:rStyle w:val="a4"/>
          <w:rFonts w:ascii="Times New Roman" w:hAnsi="Times New Roman" w:cs="Times New Roman"/>
          <w:b w:val="0"/>
          <w:i/>
          <w:iCs/>
          <w:sz w:val="28"/>
          <w:szCs w:val="28"/>
        </w:rPr>
        <w:t>Музыка</w:t>
      </w:r>
      <w:r w:rsidRPr="0094350A">
        <w:rPr>
          <w:rFonts w:ascii="Times New Roman" w:hAnsi="Times New Roman" w:cs="Times New Roman"/>
          <w:i/>
          <w:iCs/>
          <w:sz w:val="28"/>
          <w:szCs w:val="28"/>
        </w:rPr>
        <w:t>»</w:t>
      </w:r>
      <w:r w:rsidRPr="0094350A">
        <w:rPr>
          <w:rFonts w:ascii="Times New Roman" w:hAnsi="Times New Roman" w:cs="Times New Roman"/>
          <w:sz w:val="28"/>
          <w:szCs w:val="28"/>
        </w:rPr>
        <w:t xml:space="preserve"> в рамках программы по экспериментальной деятельности ДОУ.</w:t>
      </w:r>
    </w:p>
    <w:p w:rsidR="000B224F" w:rsidRPr="000B224F" w:rsidRDefault="000B224F" w:rsidP="000B224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224F">
        <w:rPr>
          <w:rFonts w:ascii="Times New Roman" w:hAnsi="Times New Roman" w:cs="Times New Roman"/>
          <w:b/>
          <w:sz w:val="28"/>
          <w:szCs w:val="28"/>
        </w:rPr>
        <w:t>Перспективное планирование музыкальной деятельности в летний период</w:t>
      </w:r>
    </w:p>
    <w:tbl>
      <w:tblPr>
        <w:tblStyle w:val="a5"/>
        <w:tblW w:w="0" w:type="auto"/>
        <w:tblLook w:val="04A0"/>
      </w:tblPr>
      <w:tblGrid>
        <w:gridCol w:w="1101"/>
        <w:gridCol w:w="8470"/>
      </w:tblGrid>
      <w:tr w:rsidR="000B224F" w:rsidTr="00B50852">
        <w:tc>
          <w:tcPr>
            <w:tcW w:w="1101" w:type="dxa"/>
          </w:tcPr>
          <w:p w:rsidR="000B224F" w:rsidRDefault="000B224F" w:rsidP="00B50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8470" w:type="dxa"/>
          </w:tcPr>
          <w:p w:rsidR="000B224F" w:rsidRDefault="000B224F" w:rsidP="00B508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</w:tr>
      <w:tr w:rsidR="000B224F" w:rsidTr="00B50852">
        <w:tc>
          <w:tcPr>
            <w:tcW w:w="1101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8470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Музыкальные игры на улице (все группы)</w:t>
            </w:r>
          </w:p>
        </w:tc>
      </w:tr>
      <w:tr w:rsidR="000B224F" w:rsidTr="00B50852">
        <w:tc>
          <w:tcPr>
            <w:tcW w:w="1101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8470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Непослушания</w:t>
            </w:r>
          </w:p>
        </w:tc>
      </w:tr>
      <w:tr w:rsidR="000B224F" w:rsidTr="00B50852">
        <w:tc>
          <w:tcPr>
            <w:tcW w:w="1101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  <w:tc>
          <w:tcPr>
            <w:tcW w:w="8470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Праздник семьи, любви и верности</w:t>
            </w:r>
          </w:p>
        </w:tc>
      </w:tr>
      <w:tr w:rsidR="000B224F" w:rsidTr="00B50852">
        <w:tc>
          <w:tcPr>
            <w:tcW w:w="1101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8470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Фруктовые затеи</w:t>
            </w:r>
          </w:p>
        </w:tc>
      </w:tr>
      <w:tr w:rsidR="000B224F" w:rsidTr="00B50852">
        <w:tc>
          <w:tcPr>
            <w:tcW w:w="1101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8470" w:type="dxa"/>
          </w:tcPr>
          <w:p w:rsidR="000B224F" w:rsidRDefault="000B224F" w:rsidP="00B5085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Прощание с летом</w:t>
            </w:r>
          </w:p>
        </w:tc>
      </w:tr>
    </w:tbl>
    <w:p w:rsidR="006A37C1" w:rsidRDefault="006A37C1" w:rsidP="006A37C1">
      <w:pPr>
        <w:tabs>
          <w:tab w:val="left" w:pos="3968"/>
        </w:tabs>
        <w:rPr>
          <w:rFonts w:ascii="Times New Roman" w:hAnsi="Times New Roman" w:cs="Times New Roman"/>
          <w:sz w:val="28"/>
          <w:szCs w:val="28"/>
        </w:rPr>
      </w:pPr>
    </w:p>
    <w:p w:rsidR="000D1735" w:rsidRDefault="000D1735" w:rsidP="000D173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D1735" w:rsidRPr="009A587D" w:rsidRDefault="000D1735" w:rsidP="000D173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D1735" w:rsidRPr="000D1735" w:rsidRDefault="000D1735" w:rsidP="000D1735">
      <w:pPr>
        <w:tabs>
          <w:tab w:val="left" w:pos="396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0D1735" w:rsidRPr="000D1735" w:rsidSect="00945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240CC"/>
    <w:multiLevelType w:val="hybridMultilevel"/>
    <w:tmpl w:val="99969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26AAF"/>
    <w:multiLevelType w:val="hybridMultilevel"/>
    <w:tmpl w:val="0B922FFA"/>
    <w:lvl w:ilvl="0" w:tplc="0419000F">
      <w:start w:val="1"/>
      <w:numFmt w:val="decimal"/>
      <w:lvlText w:val="%1."/>
      <w:lvlJc w:val="left"/>
      <w:pPr>
        <w:ind w:left="770" w:hanging="360"/>
      </w:pPr>
    </w:lvl>
    <w:lvl w:ilvl="1" w:tplc="04190019" w:tentative="1">
      <w:start w:val="1"/>
      <w:numFmt w:val="lowerLetter"/>
      <w:lvlText w:val="%2."/>
      <w:lvlJc w:val="left"/>
      <w:pPr>
        <w:ind w:left="1490" w:hanging="360"/>
      </w:pPr>
    </w:lvl>
    <w:lvl w:ilvl="2" w:tplc="0419001B" w:tentative="1">
      <w:start w:val="1"/>
      <w:numFmt w:val="lowerRoman"/>
      <w:lvlText w:val="%3."/>
      <w:lvlJc w:val="right"/>
      <w:pPr>
        <w:ind w:left="2210" w:hanging="180"/>
      </w:pPr>
    </w:lvl>
    <w:lvl w:ilvl="3" w:tplc="0419000F" w:tentative="1">
      <w:start w:val="1"/>
      <w:numFmt w:val="decimal"/>
      <w:lvlText w:val="%4."/>
      <w:lvlJc w:val="left"/>
      <w:pPr>
        <w:ind w:left="2930" w:hanging="360"/>
      </w:pPr>
    </w:lvl>
    <w:lvl w:ilvl="4" w:tplc="04190019" w:tentative="1">
      <w:start w:val="1"/>
      <w:numFmt w:val="lowerLetter"/>
      <w:lvlText w:val="%5."/>
      <w:lvlJc w:val="left"/>
      <w:pPr>
        <w:ind w:left="3650" w:hanging="360"/>
      </w:pPr>
    </w:lvl>
    <w:lvl w:ilvl="5" w:tplc="0419001B" w:tentative="1">
      <w:start w:val="1"/>
      <w:numFmt w:val="lowerRoman"/>
      <w:lvlText w:val="%6."/>
      <w:lvlJc w:val="right"/>
      <w:pPr>
        <w:ind w:left="4370" w:hanging="180"/>
      </w:pPr>
    </w:lvl>
    <w:lvl w:ilvl="6" w:tplc="0419000F" w:tentative="1">
      <w:start w:val="1"/>
      <w:numFmt w:val="decimal"/>
      <w:lvlText w:val="%7."/>
      <w:lvlJc w:val="left"/>
      <w:pPr>
        <w:ind w:left="5090" w:hanging="360"/>
      </w:pPr>
    </w:lvl>
    <w:lvl w:ilvl="7" w:tplc="04190019" w:tentative="1">
      <w:start w:val="1"/>
      <w:numFmt w:val="lowerLetter"/>
      <w:lvlText w:val="%8."/>
      <w:lvlJc w:val="left"/>
      <w:pPr>
        <w:ind w:left="5810" w:hanging="360"/>
      </w:pPr>
    </w:lvl>
    <w:lvl w:ilvl="8" w:tplc="0419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C3D1C"/>
    <w:rsid w:val="0007621C"/>
    <w:rsid w:val="000B224F"/>
    <w:rsid w:val="000D1735"/>
    <w:rsid w:val="000D64B8"/>
    <w:rsid w:val="001C4C8B"/>
    <w:rsid w:val="002A3634"/>
    <w:rsid w:val="002E218C"/>
    <w:rsid w:val="00370E67"/>
    <w:rsid w:val="003A483E"/>
    <w:rsid w:val="00486875"/>
    <w:rsid w:val="004A5C99"/>
    <w:rsid w:val="0053407A"/>
    <w:rsid w:val="00561792"/>
    <w:rsid w:val="005D5EA7"/>
    <w:rsid w:val="006A37C1"/>
    <w:rsid w:val="00722D48"/>
    <w:rsid w:val="00756D7D"/>
    <w:rsid w:val="00790116"/>
    <w:rsid w:val="007E3445"/>
    <w:rsid w:val="008476AD"/>
    <w:rsid w:val="008F090C"/>
    <w:rsid w:val="00901E51"/>
    <w:rsid w:val="0094101E"/>
    <w:rsid w:val="0094350A"/>
    <w:rsid w:val="009C3E82"/>
    <w:rsid w:val="00A3528D"/>
    <w:rsid w:val="00A84DA3"/>
    <w:rsid w:val="00AC3D1C"/>
    <w:rsid w:val="00BE458A"/>
    <w:rsid w:val="00CB1A10"/>
    <w:rsid w:val="00D22C56"/>
    <w:rsid w:val="00DC4666"/>
    <w:rsid w:val="00DE3D9C"/>
    <w:rsid w:val="00E52184"/>
    <w:rsid w:val="00FC09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34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E3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E3D9C"/>
    <w:rPr>
      <w:b/>
      <w:bCs/>
    </w:rPr>
  </w:style>
  <w:style w:type="table" w:styleId="a5">
    <w:name w:val="Table Grid"/>
    <w:basedOn w:val="a1"/>
    <w:uiPriority w:val="59"/>
    <w:rsid w:val="0079011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FCA65F-1BF3-47BA-8363-D9BB852C8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5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24</cp:revision>
  <dcterms:created xsi:type="dcterms:W3CDTF">2019-06-03T07:06:00Z</dcterms:created>
  <dcterms:modified xsi:type="dcterms:W3CDTF">2020-06-16T04:23:00Z</dcterms:modified>
</cp:coreProperties>
</file>